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8610A" w14:textId="02D80B4D" w:rsidR="00F01CD9" w:rsidRPr="00A619E6" w:rsidRDefault="003F5D20" w:rsidP="00EE2B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619E6">
        <w:rPr>
          <w:rFonts w:ascii="Times New Roman" w:hAnsi="Times New Roman"/>
          <w:b/>
          <w:sz w:val="28"/>
          <w:szCs w:val="28"/>
          <w:lang w:val="en-US"/>
        </w:rPr>
        <w:t>Please insert here the title of the manuscript</w:t>
      </w:r>
    </w:p>
    <w:p w14:paraId="35363DA6" w14:textId="77777777" w:rsidR="003F5D20" w:rsidRPr="00A619E6" w:rsidRDefault="003F5D20" w:rsidP="00EE2B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</w:p>
    <w:p w14:paraId="613F8A08" w14:textId="77222300" w:rsidR="00F01CD9" w:rsidRPr="00A619E6" w:rsidRDefault="00F16A0A" w:rsidP="00317F66">
      <w:pPr>
        <w:pStyle w:val="Standard"/>
        <w:tabs>
          <w:tab w:val="left" w:pos="774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Author-1</w:t>
      </w:r>
      <w:r w:rsidR="00223705">
        <w:rPr>
          <w:rFonts w:cs="Times New Roman"/>
          <w:b/>
          <w:vertAlign w:val="superscript"/>
        </w:rPr>
        <w:t>1,*</w:t>
      </w:r>
      <w:r w:rsidR="002961C3" w:rsidRPr="00A619E6">
        <w:rPr>
          <w:rFonts w:cs="Times New Roman"/>
          <w:b/>
        </w:rPr>
        <w:t xml:space="preserve">, </w:t>
      </w:r>
      <w:r>
        <w:rPr>
          <w:rFonts w:cs="Times New Roman"/>
          <w:b/>
        </w:rPr>
        <w:t>Author-2</w:t>
      </w:r>
      <w:r w:rsidR="002961C3" w:rsidRPr="00A619E6">
        <w:rPr>
          <w:rFonts w:cs="Times New Roman"/>
          <w:b/>
          <w:vertAlign w:val="superscript"/>
        </w:rPr>
        <w:t>2</w:t>
      </w:r>
    </w:p>
    <w:p w14:paraId="5D9F4718" w14:textId="77777777" w:rsidR="00F01CD9" w:rsidRPr="00A619E6" w:rsidRDefault="00F01CD9" w:rsidP="00317F66">
      <w:pPr>
        <w:pStyle w:val="Standard"/>
        <w:tabs>
          <w:tab w:val="left" w:pos="7740"/>
        </w:tabs>
        <w:jc w:val="center"/>
        <w:rPr>
          <w:rFonts w:cs="Times New Roman"/>
          <w:b/>
          <w:sz w:val="20"/>
          <w:szCs w:val="20"/>
        </w:rPr>
      </w:pPr>
    </w:p>
    <w:p w14:paraId="26C7FA53" w14:textId="7321F585" w:rsidR="00F16A0A" w:rsidRPr="00F16A0A" w:rsidRDefault="00F16A0A" w:rsidP="00F16A0A">
      <w:pPr>
        <w:spacing w:after="2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F16A0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F16A0A">
        <w:rPr>
          <w:rFonts w:ascii="Times New Roman" w:hAnsi="Times New Roman" w:cs="Times New Roman"/>
          <w:sz w:val="20"/>
          <w:szCs w:val="20"/>
          <w:lang w:val="en-GB"/>
        </w:rPr>
        <w:t>Süleyman Demirel Üniversity, Science and Arts Faculty, Physics Department, 32200, Isparta-Turkiye</w:t>
      </w:r>
    </w:p>
    <w:p w14:paraId="60DAFCAB" w14:textId="480A5BBC" w:rsidR="00F16A0A" w:rsidRPr="00F16A0A" w:rsidRDefault="00F16A0A" w:rsidP="00F16A0A">
      <w:pPr>
        <w:spacing w:after="2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en-GB"/>
        </w:rPr>
      </w:pPr>
      <w:r w:rsidRPr="00F16A0A">
        <w:rPr>
          <w:rFonts w:ascii="Times New Roman" w:hAnsi="Times New Roman" w:cs="Times New Roman"/>
          <w:sz w:val="20"/>
          <w:szCs w:val="20"/>
          <w:lang w:val="en-GB"/>
        </w:rPr>
        <w:t xml:space="preserve">* </w:t>
      </w:r>
      <w:r w:rsidRPr="00F16A0A">
        <w:rPr>
          <w:rFonts w:ascii="Times New Roman" w:hAnsi="Times New Roman" w:cs="Times New Roman"/>
          <w:b/>
          <w:sz w:val="20"/>
          <w:szCs w:val="20"/>
          <w:lang w:val="en-GB"/>
        </w:rPr>
        <w:t>Corresponding Author</w:t>
      </w:r>
      <w:r w:rsidRPr="00F16A0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F16A0A">
        <w:rPr>
          <w:rFonts w:ascii="Times New Roman" w:hAnsi="Times New Roman" w:cs="Times New Roman"/>
          <w:b/>
          <w:sz w:val="20"/>
          <w:szCs w:val="20"/>
          <w:lang w:val="en-GB"/>
        </w:rPr>
        <w:t>Email:</w:t>
      </w:r>
      <w:r w:rsidRPr="00F16A0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8" w:history="1">
        <w:r w:rsidRPr="00F16A0A">
          <w:rPr>
            <w:rStyle w:val="Kpr"/>
            <w:rFonts w:ascii="Times New Roman" w:hAnsi="Times New Roman" w:cs="Times New Roman"/>
            <w:sz w:val="20"/>
            <w:szCs w:val="20"/>
            <w:lang w:val="en-GB"/>
          </w:rPr>
          <w:t>iskenderakkurt@sdu.edu.tr</w:t>
        </w:r>
      </w:hyperlink>
      <w:r w:rsidRPr="00F16A0A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 - </w:t>
      </w:r>
      <w:r w:rsidRPr="00F16A0A">
        <w:rPr>
          <w:rFonts w:ascii="Times New Roman" w:hAnsi="Times New Roman" w:cs="Times New Roman"/>
          <w:b/>
          <w:sz w:val="20"/>
          <w:szCs w:val="20"/>
          <w:lang w:val="en-GB"/>
        </w:rPr>
        <w:t>ORCID:</w:t>
      </w:r>
      <w:r w:rsidRPr="00F16A0A">
        <w:rPr>
          <w:rFonts w:ascii="Times New Roman" w:hAnsi="Times New Roman" w:cs="Times New Roman"/>
          <w:sz w:val="20"/>
          <w:szCs w:val="20"/>
          <w:lang w:val="en-GB"/>
        </w:rPr>
        <w:t xml:space="preserve"> 0000-0002-5247-7850 </w:t>
      </w:r>
      <w:r w:rsidRPr="00F16A0A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 (you can get it in </w:t>
      </w:r>
      <w:r>
        <w:rPr>
          <w:rFonts w:ascii="Times New Roman" w:hAnsi="Times New Roman" w:cs="Times New Roman"/>
          <w:sz w:val="20"/>
          <w:szCs w:val="20"/>
          <w:u w:val="single"/>
          <w:lang w:val="en-GB"/>
        </w:rPr>
        <w:t>www.</w:t>
      </w:r>
      <w:r w:rsidRPr="00F16A0A">
        <w:rPr>
          <w:rFonts w:ascii="Times New Roman" w:hAnsi="Times New Roman" w:cs="Times New Roman"/>
          <w:sz w:val="20"/>
          <w:szCs w:val="20"/>
          <w:u w:val="single"/>
          <w:lang w:val="en-GB"/>
        </w:rPr>
        <w:t>orcid.org)</w:t>
      </w:r>
    </w:p>
    <w:p w14:paraId="4C1C2701" w14:textId="77777777" w:rsidR="00F16A0A" w:rsidRPr="00F16A0A" w:rsidRDefault="00F16A0A" w:rsidP="00F16A0A">
      <w:pPr>
        <w:spacing w:after="20" w:line="240" w:lineRule="auto"/>
        <w:jc w:val="center"/>
        <w:rPr>
          <w:rFonts w:ascii="Times New Roman" w:hAnsi="Times New Roman" w:cs="Times New Roman"/>
          <w:sz w:val="10"/>
          <w:szCs w:val="10"/>
          <w:lang w:val="en-GB"/>
        </w:rPr>
      </w:pPr>
    </w:p>
    <w:p w14:paraId="6F112701" w14:textId="77777777" w:rsidR="00F16A0A" w:rsidRPr="00F16A0A" w:rsidRDefault="00F16A0A" w:rsidP="00F16A0A">
      <w:pPr>
        <w:spacing w:after="2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F16A0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F16A0A">
        <w:rPr>
          <w:rFonts w:ascii="Times New Roman" w:hAnsi="Times New Roman" w:cs="Times New Roman"/>
          <w:sz w:val="20"/>
          <w:szCs w:val="20"/>
          <w:lang w:val="en-GB"/>
        </w:rPr>
        <w:t>Süleyman Demirel Üniversity, 32200, Isparta-Turkiye</w:t>
      </w:r>
    </w:p>
    <w:p w14:paraId="79BDB153" w14:textId="001242CF" w:rsidR="00F16A0A" w:rsidRPr="00A619E6" w:rsidRDefault="00F16A0A" w:rsidP="00F16A0A">
      <w:pPr>
        <w:spacing w:after="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A0A">
        <w:rPr>
          <w:rFonts w:ascii="Times New Roman" w:hAnsi="Times New Roman" w:cs="Times New Roman"/>
          <w:b/>
          <w:sz w:val="20"/>
          <w:szCs w:val="20"/>
          <w:lang w:val="en-GB"/>
        </w:rPr>
        <w:t>Email:</w:t>
      </w:r>
      <w:r w:rsidRPr="00F16A0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hyperlink r:id="rId9" w:history="1">
        <w:r w:rsidRPr="00F16A0A">
          <w:rPr>
            <w:rStyle w:val="Kpr"/>
            <w:rFonts w:ascii="Times New Roman" w:hAnsi="Times New Roman" w:cs="Times New Roman"/>
            <w:bCs/>
            <w:sz w:val="20"/>
            <w:szCs w:val="20"/>
            <w:lang w:val="en-GB"/>
          </w:rPr>
          <w:t>email@email.edu.tr</w:t>
        </w:r>
      </w:hyperlink>
      <w:r w:rsidRPr="00F16A0A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Pr="00F16A0A">
        <w:rPr>
          <w:rFonts w:ascii="Times New Roman" w:hAnsi="Times New Roman" w:cs="Times New Roman"/>
          <w:b/>
          <w:sz w:val="20"/>
          <w:szCs w:val="20"/>
          <w:lang w:val="en-GB"/>
        </w:rPr>
        <w:t>- ORCID:</w:t>
      </w:r>
      <w:r w:rsidRPr="00F16A0A">
        <w:rPr>
          <w:rFonts w:ascii="Times New Roman" w:hAnsi="Times New Roman" w:cs="Times New Roman"/>
          <w:sz w:val="20"/>
          <w:szCs w:val="20"/>
          <w:lang w:val="en-GB"/>
        </w:rPr>
        <w:t xml:space="preserve"> 0000-0002-5247-7850 </w:t>
      </w:r>
      <w:r w:rsidRPr="00F16A0A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 </w:t>
      </w:r>
    </w:p>
    <w:p w14:paraId="7838B24D" w14:textId="3A80A8E0" w:rsidR="00F01CD9" w:rsidRPr="00A619E6" w:rsidRDefault="00F01CD9" w:rsidP="00EE2B8C">
      <w:pPr>
        <w:spacing w:after="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/>
        <w:tblLayout w:type="fixed"/>
        <w:tblLook w:val="04A0" w:firstRow="1" w:lastRow="0" w:firstColumn="1" w:lastColumn="0" w:noHBand="0" w:noVBand="1"/>
      </w:tblPr>
      <w:tblGrid>
        <w:gridCol w:w="2262"/>
        <w:gridCol w:w="6810"/>
      </w:tblGrid>
      <w:tr w:rsidR="00A619E6" w:rsidRPr="00A619E6" w14:paraId="764EE5C3" w14:textId="77777777" w:rsidTr="00E43D36">
        <w:tc>
          <w:tcPr>
            <w:tcW w:w="2262" w:type="dxa"/>
            <w:shd w:val="clear" w:color="auto" w:fill="E8E8E8"/>
          </w:tcPr>
          <w:p w14:paraId="24A9BCA2" w14:textId="6647F4A4" w:rsidR="00F01CD9" w:rsidRPr="00A619E6" w:rsidRDefault="002961C3" w:rsidP="00A619E6">
            <w:pPr>
              <w:spacing w:after="120" w:line="240" w:lineRule="auto"/>
              <w:ind w:left="-78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A619E6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>A</w:t>
            </w:r>
            <w:r w:rsidR="00944546" w:rsidRPr="00A619E6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>rticle History</w:t>
            </w:r>
            <w:r w:rsidR="00DF1E70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>:</w:t>
            </w:r>
          </w:p>
          <w:p w14:paraId="419D8F90" w14:textId="6345FF9A" w:rsidR="00317F66" w:rsidRPr="00DF1E70" w:rsidRDefault="00317F66" w:rsidP="00317F66">
            <w:pPr>
              <w:spacing w:after="60" w:line="240" w:lineRule="auto"/>
              <w:ind w:left="-78" w:right="-153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F1E7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DOI:</w:t>
            </w:r>
            <w:r w:rsidRPr="00DF1E7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44546" w:rsidRPr="00DF1E7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10.xxxx/ijasrar.xxxx</w:t>
            </w:r>
          </w:p>
          <w:p w14:paraId="67BAD957" w14:textId="06C0CC9D" w:rsidR="00317F66" w:rsidRPr="00DF1E70" w:rsidRDefault="00317F66" w:rsidP="00317F66">
            <w:pPr>
              <w:spacing w:after="60" w:line="240" w:lineRule="auto"/>
              <w:ind w:left="-78" w:right="-153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F1E7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Rec</w:t>
            </w:r>
            <w:r w:rsidRPr="00DF1E7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eived:</w:t>
            </w:r>
            <w:r w:rsidRPr="00DF1E7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Sep. XX, 202</w:t>
            </w:r>
            <w:r w:rsidR="00944546" w:rsidRPr="00DF1E7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  <w:p w14:paraId="6C1ECC48" w14:textId="03BB255B" w:rsidR="00F01CD9" w:rsidRPr="00DF1E70" w:rsidRDefault="002961C3">
            <w:pPr>
              <w:spacing w:after="60" w:line="240" w:lineRule="auto"/>
              <w:ind w:left="-78" w:right="-153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F1E7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Accepted:</w:t>
            </w:r>
            <w:r w:rsidR="00944546" w:rsidRPr="00DF1E7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Jan. XX, 2024</w:t>
            </w:r>
          </w:p>
          <w:p w14:paraId="748FE635" w14:textId="77777777" w:rsidR="00F01CD9" w:rsidRPr="00A619E6" w:rsidRDefault="00F01CD9">
            <w:pPr>
              <w:spacing w:after="120" w:line="120" w:lineRule="auto"/>
              <w:ind w:left="-79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</w:p>
          <w:p w14:paraId="4F7F696D" w14:textId="77777777" w:rsidR="00F01CD9" w:rsidRPr="00A619E6" w:rsidRDefault="002961C3">
            <w:pPr>
              <w:spacing w:after="60" w:line="240" w:lineRule="auto"/>
              <w:ind w:left="-79"/>
              <w:jc w:val="both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A619E6">
              <w:rPr>
                <w:rFonts w:ascii="Times New Roman" w:eastAsia="Calibri" w:hAnsi="Times New Roman" w:cs="Times New Roman"/>
                <w:b/>
                <w:sz w:val="20"/>
                <w:szCs w:val="24"/>
                <w:lang w:val="en-US"/>
              </w:rPr>
              <w:t>Keywords:</w:t>
            </w:r>
          </w:p>
          <w:p w14:paraId="0230166E" w14:textId="77777777" w:rsidR="008C4C27" w:rsidRPr="00A619E6" w:rsidRDefault="008C4C27">
            <w:pPr>
              <w:spacing w:after="40" w:line="240" w:lineRule="auto"/>
              <w:ind w:left="-79"/>
              <w:jc w:val="both"/>
              <w:rPr>
                <w:rStyle w:val="A1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619E6">
              <w:rPr>
                <w:rStyle w:val="A1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Keyword1, </w:t>
            </w:r>
          </w:p>
          <w:p w14:paraId="3AE02067" w14:textId="77777777" w:rsidR="008C4C27" w:rsidRPr="00A619E6" w:rsidRDefault="008C4C27">
            <w:pPr>
              <w:spacing w:after="40" w:line="240" w:lineRule="auto"/>
              <w:ind w:left="-79"/>
              <w:jc w:val="both"/>
              <w:rPr>
                <w:rStyle w:val="A1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619E6">
              <w:rPr>
                <w:rStyle w:val="A1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Keyword2, </w:t>
            </w:r>
          </w:p>
          <w:p w14:paraId="3ABF8239" w14:textId="77777777" w:rsidR="008C4C27" w:rsidRPr="00A619E6" w:rsidRDefault="008C4C27">
            <w:pPr>
              <w:spacing w:after="40" w:line="240" w:lineRule="auto"/>
              <w:ind w:left="-79"/>
              <w:jc w:val="both"/>
              <w:rPr>
                <w:rStyle w:val="A1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A619E6">
              <w:rPr>
                <w:rStyle w:val="A1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Keyword3, </w:t>
            </w:r>
          </w:p>
          <w:p w14:paraId="4FB4E132" w14:textId="64AAA4E4" w:rsidR="00F01CD9" w:rsidRPr="00A619E6" w:rsidRDefault="008C4C27" w:rsidP="00A619E6">
            <w:pPr>
              <w:spacing w:after="40" w:line="240" w:lineRule="auto"/>
              <w:ind w:left="-79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19E6">
              <w:rPr>
                <w:rStyle w:val="A12"/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 xml:space="preserve">Keyword4, </w:t>
            </w:r>
          </w:p>
        </w:tc>
        <w:tc>
          <w:tcPr>
            <w:tcW w:w="6810" w:type="dxa"/>
            <w:shd w:val="clear" w:color="auto" w:fill="E8E8E8"/>
          </w:tcPr>
          <w:p w14:paraId="6930202A" w14:textId="4C897128" w:rsidR="00F01CD9" w:rsidRPr="00A619E6" w:rsidRDefault="002961C3" w:rsidP="00A619E6">
            <w:pPr>
              <w:pStyle w:val="Standard"/>
              <w:spacing w:before="120" w:after="120"/>
              <w:ind w:right="28"/>
              <w:jc w:val="both"/>
              <w:rPr>
                <w:sz w:val="20"/>
                <w:szCs w:val="20"/>
              </w:rPr>
            </w:pPr>
            <w:r w:rsidRPr="00A619E6">
              <w:rPr>
                <w:rFonts w:cs="Times New Roman"/>
                <w:b/>
                <w:sz w:val="20"/>
                <w:szCs w:val="20"/>
              </w:rPr>
              <w:t>Abstract:</w:t>
            </w:r>
            <w:r w:rsidRPr="00A619E6">
              <w:rPr>
                <w:rFonts w:cs="Times New Roman"/>
                <w:sz w:val="20"/>
                <w:szCs w:val="20"/>
              </w:rPr>
              <w:t xml:space="preserve"> </w:t>
            </w:r>
            <w:r w:rsidR="008C4C27" w:rsidRPr="00A619E6">
              <w:rPr>
                <w:rFonts w:eastAsia="Times New Roman" w:cs="Times New Roman"/>
                <w:sz w:val="20"/>
                <w:szCs w:val="20"/>
                <w:lang w:eastAsia="x-none"/>
              </w:rPr>
              <w:t xml:space="preserve">Abstract should be </w:t>
            </w:r>
            <w:r w:rsidR="00A619E6" w:rsidRPr="00A619E6">
              <w:rPr>
                <w:rFonts w:eastAsia="Times New Roman" w:cs="Times New Roman"/>
                <w:sz w:val="20"/>
                <w:szCs w:val="20"/>
                <w:lang w:eastAsia="x-none"/>
              </w:rPr>
              <w:t>about</w:t>
            </w:r>
            <w:r w:rsidR="008C4C27" w:rsidRPr="00A619E6">
              <w:rPr>
                <w:rFonts w:eastAsia="Times New Roman" w:cs="Times New Roman"/>
                <w:sz w:val="20"/>
                <w:szCs w:val="20"/>
                <w:lang w:eastAsia="x-none"/>
              </w:rPr>
              <w:t xml:space="preserve"> 250 words</w:t>
            </w:r>
            <w:r w:rsidR="00A619E6" w:rsidRPr="00A619E6">
              <w:rPr>
                <w:rFonts w:eastAsia="Times New Roman" w:cs="Times New Roman"/>
                <w:sz w:val="20"/>
                <w:szCs w:val="20"/>
                <w:lang w:eastAsia="x-none"/>
              </w:rPr>
              <w:t>,</w:t>
            </w:r>
            <w:r w:rsidR="008C4C27" w:rsidRPr="00A619E6">
              <w:rPr>
                <w:rFonts w:eastAsia="Times New Roman" w:cs="Times New Roman"/>
                <w:sz w:val="20"/>
                <w:szCs w:val="20"/>
                <w:lang w:eastAsia="x-none"/>
              </w:rPr>
              <w:t xml:space="preserve"> Times New Roman, 10pt and single-spaced. </w:t>
            </w:r>
          </w:p>
        </w:tc>
      </w:tr>
    </w:tbl>
    <w:p w14:paraId="0E856BCE" w14:textId="77777777" w:rsidR="00A619E6" w:rsidRPr="00A619E6" w:rsidRDefault="00A619E6" w:rsidP="00DF1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D1695E" w14:textId="6913D816" w:rsidR="00F01CD9" w:rsidRDefault="002961C3">
      <w:pPr>
        <w:spacing w:before="20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19E6">
        <w:rPr>
          <w:rFonts w:ascii="Times New Roman" w:hAnsi="Times New Roman" w:cs="Times New Roman"/>
          <w:b/>
          <w:sz w:val="24"/>
          <w:szCs w:val="24"/>
          <w:lang w:val="en-US"/>
        </w:rPr>
        <w:t>1. I</w:t>
      </w:r>
      <w:r w:rsidR="00A619E6" w:rsidRPr="00A619E6">
        <w:rPr>
          <w:rFonts w:ascii="Times New Roman" w:hAnsi="Times New Roman" w:cs="Times New Roman"/>
          <w:b/>
          <w:sz w:val="24"/>
          <w:szCs w:val="24"/>
          <w:lang w:val="en-US"/>
        </w:rPr>
        <w:t>ntroduction</w:t>
      </w:r>
    </w:p>
    <w:p w14:paraId="3955C1F3" w14:textId="77777777" w:rsidR="00DF1E70" w:rsidRPr="00A619E6" w:rsidRDefault="00DF1E70" w:rsidP="00DF1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1CF4B46" w14:textId="77777777" w:rsidR="004C0A24" w:rsidRPr="001E6171" w:rsidRDefault="00DF1E70" w:rsidP="004C0A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</w:rPr>
        <w:t>Main text</w:t>
      </w:r>
      <w:r w:rsidRPr="00DF1E70">
        <w:rPr>
          <w:rFonts w:ascii="Times New Roman" w:hAnsi="Times New Roman" w:cs="Times New Roman"/>
        </w:rPr>
        <w:t xml:space="preserve"> </w:t>
      </w:r>
      <w:r w:rsidRPr="00DF1E70">
        <w:rPr>
          <w:rFonts w:ascii="Times New Roman" w:eastAsia="Times New Roman" w:hAnsi="Times New Roman" w:cs="Times New Roman"/>
          <w:lang w:eastAsia="x-none"/>
        </w:rPr>
        <w:t xml:space="preserve">should be </w:t>
      </w:r>
      <w:r>
        <w:rPr>
          <w:rFonts w:ascii="Times New Roman" w:eastAsia="Times New Roman" w:hAnsi="Times New Roman"/>
          <w:lang w:eastAsia="x-none"/>
        </w:rPr>
        <w:t>times New Roman, 11</w:t>
      </w:r>
      <w:r w:rsidRPr="00DF1E70">
        <w:rPr>
          <w:rFonts w:ascii="Times New Roman" w:eastAsia="Times New Roman" w:hAnsi="Times New Roman" w:cs="Times New Roman"/>
          <w:lang w:eastAsia="x-none"/>
        </w:rPr>
        <w:t>pt and single-spaced.</w:t>
      </w:r>
      <w:r w:rsidR="004C0A24">
        <w:rPr>
          <w:rFonts w:ascii="Times New Roman" w:eastAsia="Times New Roman" w:hAnsi="Times New Roman"/>
          <w:lang w:eastAsia="x-none"/>
        </w:rPr>
        <w:t xml:space="preserve"> </w:t>
      </w:r>
      <w:r w:rsidR="004C0A24" w:rsidRPr="001E6171">
        <w:rPr>
          <w:rFonts w:ascii="Times New Roman" w:hAnsi="Times New Roman" w:cs="Times New Roman"/>
        </w:rPr>
        <w:t xml:space="preserve">The reference should be given in bracket for </w:t>
      </w:r>
      <w:r w:rsidR="004C0A24">
        <w:rPr>
          <w:rFonts w:ascii="Times New Roman" w:hAnsi="Times New Roman" w:cs="Times New Roman"/>
        </w:rPr>
        <w:t>journal</w:t>
      </w:r>
      <w:r w:rsidR="004C0A24" w:rsidRPr="001E6171">
        <w:rPr>
          <w:rFonts w:ascii="Times New Roman" w:hAnsi="Times New Roman" w:cs="Times New Roman"/>
        </w:rPr>
        <w:t xml:space="preserve"> [1], for book [2]</w:t>
      </w:r>
      <w:r w:rsidR="004C0A24">
        <w:rPr>
          <w:rFonts w:ascii="Times New Roman" w:hAnsi="Times New Roman" w:cs="Times New Roman"/>
        </w:rPr>
        <w:t>, for e-book [3</w:t>
      </w:r>
      <w:r w:rsidR="004C0A24" w:rsidRPr="001E6171">
        <w:rPr>
          <w:rFonts w:ascii="Times New Roman" w:hAnsi="Times New Roman" w:cs="Times New Roman"/>
        </w:rPr>
        <w:t>]</w:t>
      </w:r>
      <w:r w:rsidR="004C0A24">
        <w:rPr>
          <w:rFonts w:ascii="Times New Roman" w:hAnsi="Times New Roman" w:cs="Times New Roman"/>
        </w:rPr>
        <w:t>, for conference presentation [4</w:t>
      </w:r>
      <w:r w:rsidR="004C0A24" w:rsidRPr="001E6171">
        <w:rPr>
          <w:rFonts w:ascii="Times New Roman" w:hAnsi="Times New Roman" w:cs="Times New Roman"/>
        </w:rPr>
        <w:t>] and for web site [</w:t>
      </w:r>
      <w:r w:rsidR="004C0A24">
        <w:rPr>
          <w:rFonts w:ascii="Times New Roman" w:hAnsi="Times New Roman" w:cs="Times New Roman"/>
        </w:rPr>
        <w:t>5</w:t>
      </w:r>
      <w:r w:rsidR="004C0A24" w:rsidRPr="001E6171">
        <w:rPr>
          <w:rFonts w:ascii="Times New Roman" w:hAnsi="Times New Roman" w:cs="Times New Roman"/>
        </w:rPr>
        <w:t xml:space="preserve">]. For all references, list the first six authors; add "et al." if there are additional authors. Please cite reference as following if you need mention name : “Akkurt </w:t>
      </w:r>
      <w:r w:rsidR="004C0A24">
        <w:rPr>
          <w:rFonts w:ascii="Times New Roman" w:hAnsi="Times New Roman" w:cs="Times New Roman"/>
        </w:rPr>
        <w:t xml:space="preserve">(2009) </w:t>
      </w:r>
      <w:r w:rsidR="004C0A24" w:rsidRPr="001E6171">
        <w:rPr>
          <w:rFonts w:ascii="Times New Roman" w:hAnsi="Times New Roman" w:cs="Times New Roman"/>
        </w:rPr>
        <w:t>has performed an experiment fort his purposes [</w:t>
      </w:r>
      <w:r w:rsidR="004C0A24">
        <w:rPr>
          <w:rFonts w:ascii="Times New Roman" w:hAnsi="Times New Roman" w:cs="Times New Roman"/>
        </w:rPr>
        <w:t>2</w:t>
      </w:r>
      <w:r w:rsidR="004C0A24" w:rsidRPr="001E6171">
        <w:rPr>
          <w:rFonts w:ascii="Times New Roman" w:hAnsi="Times New Roman" w:cs="Times New Roman"/>
        </w:rPr>
        <w:t>]”. The formula should be given as in equation 1.</w:t>
      </w:r>
    </w:p>
    <w:p w14:paraId="3887A076" w14:textId="77777777" w:rsidR="004C0A24" w:rsidRPr="001E6171" w:rsidRDefault="004C0A24" w:rsidP="004C0A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23953A" w14:textId="77777777" w:rsidR="004C0A24" w:rsidRPr="001E6171" w:rsidRDefault="004C0A24" w:rsidP="004C0A24">
      <w:pPr>
        <w:spacing w:after="0" w:line="240" w:lineRule="auto"/>
        <w:jc w:val="center"/>
        <w:rPr>
          <w:rFonts w:asciiTheme="majorHAnsi" w:hAnsiTheme="majorHAnsi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I=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o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-μx</m:t>
            </m:r>
          </m:sup>
        </m:sSup>
      </m:oMath>
      <w:r w:rsidRPr="001E6171">
        <w:rPr>
          <w:rFonts w:asciiTheme="majorHAnsi" w:eastAsiaTheme="minorEastAsia" w:hAnsiTheme="majorHAnsi" w:cs="Times New Roman"/>
          <w:sz w:val="20"/>
          <w:szCs w:val="20"/>
        </w:rPr>
        <w:t xml:space="preserve">           (1)</w:t>
      </w:r>
    </w:p>
    <w:p w14:paraId="5E209B0D" w14:textId="77777777" w:rsidR="004C0A24" w:rsidRPr="001E6171" w:rsidRDefault="004C0A24" w:rsidP="004C0A24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23E9186B" w14:textId="77777777" w:rsidR="004C0A24" w:rsidRPr="001E6171" w:rsidRDefault="004C0A24" w:rsidP="004C0A24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405A7A6B" w14:textId="77777777" w:rsidR="004C0A24" w:rsidRPr="001E6171" w:rsidRDefault="004C0A24" w:rsidP="004C0A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6171">
        <w:rPr>
          <w:rFonts w:ascii="Times New Roman" w:hAnsi="Times New Roman" w:cs="Times New Roman"/>
        </w:rPr>
        <w:t>The table of the manuscript should be as shown in table 1.</w:t>
      </w:r>
    </w:p>
    <w:p w14:paraId="1F2B0DE0" w14:textId="6BC07DD4" w:rsidR="00DF1E70" w:rsidRPr="00A619E6" w:rsidRDefault="00DF1E70" w:rsidP="00DF1E70">
      <w:pPr>
        <w:pStyle w:val="GvdeMetni"/>
        <w:spacing w:after="0" w:line="240" w:lineRule="auto"/>
        <w:jc w:val="both"/>
        <w:rPr>
          <w:rFonts w:ascii="Times New Roman" w:hAnsi="Times New Roman"/>
          <w:iCs/>
          <w:sz w:val="24"/>
        </w:rPr>
      </w:pPr>
    </w:p>
    <w:p w14:paraId="75D7AF33" w14:textId="61080288" w:rsidR="008C4C27" w:rsidRPr="00DF1E70" w:rsidRDefault="008C4C27" w:rsidP="00DF1E70">
      <w:pPr>
        <w:pStyle w:val="GvdeMetni"/>
        <w:spacing w:after="0" w:line="240" w:lineRule="auto"/>
        <w:jc w:val="both"/>
        <w:rPr>
          <w:rFonts w:ascii="Times New Roman" w:hAnsi="Times New Roman"/>
        </w:rPr>
      </w:pPr>
    </w:p>
    <w:p w14:paraId="61C75CD6" w14:textId="3B1C2FEB" w:rsidR="00F01CD9" w:rsidRDefault="002961C3" w:rsidP="00DF1E70">
      <w:pPr>
        <w:pStyle w:val="GvdeMetni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619E6">
        <w:rPr>
          <w:rFonts w:ascii="Times New Roman" w:hAnsi="Times New Roman"/>
          <w:b/>
          <w:sz w:val="24"/>
          <w:szCs w:val="24"/>
        </w:rPr>
        <w:t xml:space="preserve">2. </w:t>
      </w:r>
      <w:r w:rsidR="00A619E6">
        <w:rPr>
          <w:rFonts w:ascii="Times New Roman" w:hAnsi="Times New Roman"/>
          <w:b/>
          <w:sz w:val="24"/>
          <w:szCs w:val="24"/>
        </w:rPr>
        <w:t xml:space="preserve">Materials and </w:t>
      </w:r>
      <w:r w:rsidRPr="00A619E6">
        <w:rPr>
          <w:rFonts w:ascii="Times New Roman" w:hAnsi="Times New Roman"/>
          <w:b/>
          <w:sz w:val="24"/>
          <w:szCs w:val="24"/>
        </w:rPr>
        <w:t>M</w:t>
      </w:r>
      <w:r w:rsidR="00A619E6">
        <w:rPr>
          <w:rFonts w:ascii="Times New Roman" w:hAnsi="Times New Roman"/>
          <w:b/>
          <w:sz w:val="24"/>
          <w:szCs w:val="24"/>
        </w:rPr>
        <w:t>ethods</w:t>
      </w:r>
    </w:p>
    <w:p w14:paraId="43672A21" w14:textId="77777777" w:rsidR="00DF1E70" w:rsidRPr="00DF1E70" w:rsidRDefault="00DF1E70" w:rsidP="00DF1E70">
      <w:pPr>
        <w:pStyle w:val="GvdeMetni"/>
        <w:spacing w:after="0" w:line="240" w:lineRule="auto"/>
        <w:jc w:val="both"/>
        <w:rPr>
          <w:rFonts w:ascii="Times New Roman" w:hAnsi="Times New Roman"/>
          <w:b/>
        </w:rPr>
      </w:pPr>
    </w:p>
    <w:p w14:paraId="5E09DCB2" w14:textId="2569F2AC" w:rsidR="002F6D5D" w:rsidRPr="00A619E6" w:rsidRDefault="00DF1E70" w:rsidP="00DF1E70">
      <w:pPr>
        <w:pStyle w:val="GvdeMetni"/>
        <w:spacing w:after="80" w:line="240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Main text</w:t>
      </w:r>
      <w:r w:rsidR="002F6D5D" w:rsidRPr="00DF1E70">
        <w:rPr>
          <w:rFonts w:ascii="Times New Roman" w:hAnsi="Times New Roman"/>
        </w:rPr>
        <w:t xml:space="preserve"> </w:t>
      </w:r>
      <w:r w:rsidRPr="00DF1E70">
        <w:rPr>
          <w:rFonts w:ascii="Times New Roman" w:eastAsia="Times New Roman" w:hAnsi="Times New Roman"/>
          <w:lang w:eastAsia="x-none"/>
        </w:rPr>
        <w:t xml:space="preserve">should be </w:t>
      </w:r>
      <w:r>
        <w:rPr>
          <w:rFonts w:ascii="Times New Roman" w:eastAsia="Times New Roman" w:hAnsi="Times New Roman"/>
          <w:lang w:eastAsia="x-none"/>
        </w:rPr>
        <w:t>times New Roman, 11</w:t>
      </w:r>
      <w:r w:rsidRPr="00DF1E70">
        <w:rPr>
          <w:rFonts w:ascii="Times New Roman" w:eastAsia="Times New Roman" w:hAnsi="Times New Roman"/>
          <w:lang w:eastAsia="x-none"/>
        </w:rPr>
        <w:t>pt and single-spaced.</w:t>
      </w:r>
    </w:p>
    <w:p w14:paraId="3B648A2E" w14:textId="2C7E033B" w:rsidR="002F6D5D" w:rsidRPr="00A619E6" w:rsidRDefault="002F6D5D" w:rsidP="002B6F3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19E6">
        <w:rPr>
          <w:rFonts w:ascii="Times New Roman" w:hAnsi="Times New Roman" w:cs="Times New Roman"/>
          <w:b/>
          <w:sz w:val="24"/>
          <w:szCs w:val="24"/>
          <w:lang w:val="en-US"/>
        </w:rPr>
        <w:t>2.1. S</w:t>
      </w:r>
      <w:r w:rsidR="00A619E6">
        <w:rPr>
          <w:rFonts w:ascii="Times New Roman" w:hAnsi="Times New Roman" w:cs="Times New Roman"/>
          <w:b/>
          <w:sz w:val="24"/>
          <w:szCs w:val="24"/>
          <w:lang w:val="en-US"/>
        </w:rPr>
        <w:t>ubsection</w:t>
      </w:r>
    </w:p>
    <w:p w14:paraId="7F3DB49D" w14:textId="77777777" w:rsidR="00CF03CA" w:rsidRPr="00A619E6" w:rsidRDefault="00CF03CA" w:rsidP="00CF03CA">
      <w:pPr>
        <w:pStyle w:val="GvdeMetni"/>
        <w:spacing w:after="80" w:line="240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Main text</w:t>
      </w:r>
      <w:r w:rsidRPr="00DF1E70">
        <w:rPr>
          <w:rFonts w:ascii="Times New Roman" w:hAnsi="Times New Roman"/>
        </w:rPr>
        <w:t xml:space="preserve"> </w:t>
      </w:r>
      <w:r w:rsidRPr="00DF1E70">
        <w:rPr>
          <w:rFonts w:ascii="Times New Roman" w:eastAsia="Times New Roman" w:hAnsi="Times New Roman"/>
          <w:lang w:eastAsia="x-none"/>
        </w:rPr>
        <w:t xml:space="preserve">should be </w:t>
      </w:r>
      <w:r>
        <w:rPr>
          <w:rFonts w:ascii="Times New Roman" w:eastAsia="Times New Roman" w:hAnsi="Times New Roman"/>
          <w:lang w:eastAsia="x-none"/>
        </w:rPr>
        <w:t>times New Roman, 11</w:t>
      </w:r>
      <w:r w:rsidRPr="00DF1E70">
        <w:rPr>
          <w:rFonts w:ascii="Times New Roman" w:eastAsia="Times New Roman" w:hAnsi="Times New Roman"/>
          <w:lang w:eastAsia="x-none"/>
        </w:rPr>
        <w:t>pt and single-spaced.</w:t>
      </w:r>
    </w:p>
    <w:p w14:paraId="105948F2" w14:textId="1FDAADAA" w:rsidR="002F6D5D" w:rsidRPr="00A619E6" w:rsidRDefault="002F6D5D" w:rsidP="00DF1E70">
      <w:pPr>
        <w:pStyle w:val="GvdeMetni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86DA61" w14:textId="17BCA455" w:rsidR="00F01CD9" w:rsidRPr="00A619E6" w:rsidRDefault="002961C3" w:rsidP="002B6F37">
      <w:pPr>
        <w:widowControl w:val="0"/>
        <w:spacing w:before="160"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19E6">
        <w:rPr>
          <w:rFonts w:ascii="Times New Roman" w:hAnsi="Times New Roman" w:cs="Times New Roman"/>
          <w:b/>
          <w:sz w:val="24"/>
          <w:szCs w:val="24"/>
          <w:lang w:val="en-US"/>
        </w:rPr>
        <w:t>3. R</w:t>
      </w:r>
      <w:r w:rsidR="00DF1E70">
        <w:rPr>
          <w:rFonts w:ascii="Times New Roman" w:hAnsi="Times New Roman" w:cs="Times New Roman"/>
          <w:b/>
          <w:sz w:val="24"/>
          <w:szCs w:val="24"/>
          <w:lang w:val="en-US"/>
        </w:rPr>
        <w:t>esults and Discussions</w:t>
      </w:r>
    </w:p>
    <w:p w14:paraId="5A4D5FB5" w14:textId="77777777" w:rsidR="00CF03CA" w:rsidRPr="00A619E6" w:rsidRDefault="00CF03CA" w:rsidP="00CF03CA">
      <w:pPr>
        <w:pStyle w:val="GvdeMetni"/>
        <w:spacing w:after="80" w:line="240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</w:rPr>
        <w:t>Main text</w:t>
      </w:r>
      <w:r w:rsidRPr="00DF1E70">
        <w:rPr>
          <w:rFonts w:ascii="Times New Roman" w:hAnsi="Times New Roman"/>
        </w:rPr>
        <w:t xml:space="preserve"> </w:t>
      </w:r>
      <w:r w:rsidRPr="00DF1E70">
        <w:rPr>
          <w:rFonts w:ascii="Times New Roman" w:eastAsia="Times New Roman" w:hAnsi="Times New Roman"/>
          <w:lang w:eastAsia="x-none"/>
        </w:rPr>
        <w:t xml:space="preserve">should be </w:t>
      </w:r>
      <w:r>
        <w:rPr>
          <w:rFonts w:ascii="Times New Roman" w:eastAsia="Times New Roman" w:hAnsi="Times New Roman"/>
          <w:lang w:eastAsia="x-none"/>
        </w:rPr>
        <w:t>times New Roman, 11</w:t>
      </w:r>
      <w:r w:rsidRPr="00DF1E70">
        <w:rPr>
          <w:rFonts w:ascii="Times New Roman" w:eastAsia="Times New Roman" w:hAnsi="Times New Roman"/>
          <w:lang w:eastAsia="x-none"/>
        </w:rPr>
        <w:t>pt and single-spaced.</w:t>
      </w:r>
    </w:p>
    <w:p w14:paraId="6221974B" w14:textId="604222BF" w:rsidR="0005643B" w:rsidRDefault="0005643B" w:rsidP="00DF1E70">
      <w:pPr>
        <w:pStyle w:val="GvdeMetni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EEA49" w14:textId="0C86725A" w:rsidR="00CF03CA" w:rsidRDefault="00CF03CA" w:rsidP="00DF1E70">
      <w:pPr>
        <w:pStyle w:val="GvdeMetni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DD977A" w14:textId="2E8A252A" w:rsidR="004C0A24" w:rsidRDefault="004C0A24" w:rsidP="00DF1E70">
      <w:pPr>
        <w:pStyle w:val="GvdeMetni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081DF" w14:textId="77777777" w:rsidR="00557957" w:rsidRPr="00A619E6" w:rsidRDefault="00557957" w:rsidP="00DF1E70">
      <w:pPr>
        <w:pStyle w:val="GvdeMetni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B59D497" w14:textId="2C17C8F9" w:rsidR="00CF03CA" w:rsidRPr="00A619E6" w:rsidRDefault="00CF03CA" w:rsidP="00CF03CA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/>
          <w:b/>
          <w:i/>
          <w:lang w:val="en-US" w:eastAsia="tr-TR"/>
        </w:rPr>
        <w:lastRenderedPageBreak/>
        <w:t>Table</w:t>
      </w:r>
      <w:r w:rsidRPr="00CF03CA">
        <w:rPr>
          <w:rFonts w:ascii="Times New Roman" w:eastAsia="Times New Roman" w:hAnsi="Times New Roman"/>
          <w:b/>
          <w:i/>
          <w:lang w:val="en-US" w:eastAsia="tr-TR"/>
        </w:rPr>
        <w:t xml:space="preserve"> 1.</w:t>
      </w:r>
      <w:r w:rsidRPr="00CF03CA">
        <w:rPr>
          <w:rFonts w:ascii="Times New Roman" w:eastAsia="Times New Roman" w:hAnsi="Times New Roman"/>
          <w:i/>
          <w:lang w:val="en-US" w:eastAsia="tr-TR"/>
        </w:rPr>
        <w:t xml:space="preserve"> </w:t>
      </w:r>
      <w:r>
        <w:rPr>
          <w:rFonts w:ascii="Times New Roman" w:eastAsia="Times New Roman" w:hAnsi="Times New Roman"/>
          <w:i/>
          <w:iCs/>
          <w:lang w:val="en-US" w:eastAsia="tr-TR"/>
        </w:rPr>
        <w:t>Table</w:t>
      </w:r>
      <w:r w:rsidRPr="00A619E6">
        <w:rPr>
          <w:rFonts w:ascii="Times New Roman" w:eastAsia="Times New Roman" w:hAnsi="Times New Roman"/>
          <w:i/>
          <w:iCs/>
          <w:lang w:val="en-US" w:eastAsia="tr-TR"/>
        </w:rPr>
        <w:t xml:space="preserve"> </w:t>
      </w:r>
      <w:r>
        <w:rPr>
          <w:rFonts w:ascii="Times New Roman" w:eastAsia="Times New Roman" w:hAnsi="Times New Roman"/>
          <w:i/>
          <w:iCs/>
          <w:lang w:val="en-US" w:eastAsia="tr-TR"/>
        </w:rPr>
        <w:t xml:space="preserve">caption (and </w:t>
      </w:r>
      <w:r>
        <w:rPr>
          <w:rFonts w:ascii="Times New Roman" w:eastAsia="Times New Roman" w:hAnsi="Times New Roman"/>
          <w:i/>
          <w:iCs/>
          <w:lang w:val="en-US" w:eastAsia="tr-TR"/>
        </w:rPr>
        <w:t>table)</w:t>
      </w:r>
      <w:r>
        <w:rPr>
          <w:rFonts w:ascii="Times New Roman" w:eastAsia="Times New Roman" w:hAnsi="Times New Roman"/>
          <w:i/>
          <w:iCs/>
          <w:lang w:val="en-US" w:eastAsia="tr-TR"/>
        </w:rPr>
        <w:t xml:space="preserve"> should be centered, (</w:t>
      </w:r>
      <w:r w:rsidRPr="00A619E6">
        <w:rPr>
          <w:rFonts w:ascii="Times New Roman" w:eastAsia="Times New Roman" w:hAnsi="Times New Roman"/>
          <w:i/>
          <w:iCs/>
          <w:lang w:val="en-US" w:eastAsia="tr-TR"/>
        </w:rPr>
        <w:t>Times New Roman, 1</w:t>
      </w:r>
      <w:r>
        <w:rPr>
          <w:rFonts w:ascii="Times New Roman" w:eastAsia="Times New Roman" w:hAnsi="Times New Roman"/>
          <w:i/>
          <w:iCs/>
          <w:lang w:val="en-US" w:eastAsia="tr-TR"/>
        </w:rPr>
        <w:t>0</w:t>
      </w:r>
      <w:r w:rsidRPr="00A619E6">
        <w:rPr>
          <w:rFonts w:ascii="Times New Roman" w:eastAsia="Times New Roman" w:hAnsi="Times New Roman"/>
          <w:i/>
          <w:iCs/>
          <w:lang w:val="en-US" w:eastAsia="tr-TR"/>
        </w:rPr>
        <w:t xml:space="preserve"> pt, Normal</w:t>
      </w:r>
      <w:r>
        <w:rPr>
          <w:rFonts w:ascii="Times New Roman" w:eastAsia="Times New Roman" w:hAnsi="Times New Roman"/>
          <w:i/>
          <w:iCs/>
          <w:lang w:val="en-US" w:eastAsia="tr-TR"/>
        </w:rPr>
        <w:t>)</w:t>
      </w:r>
      <w:r w:rsidRPr="00A619E6">
        <w:rPr>
          <w:rFonts w:ascii="Times New Roman" w:eastAsia="Times New Roman" w:hAnsi="Times New Roman"/>
          <w:i/>
          <w:iCs/>
          <w:lang w:val="en-US" w:eastAsia="tr-TR"/>
        </w:rPr>
        <w:t>.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907"/>
        <w:gridCol w:w="2185"/>
        <w:gridCol w:w="1538"/>
        <w:gridCol w:w="2359"/>
      </w:tblGrid>
      <w:tr w:rsidR="00A619E6" w:rsidRPr="00223705" w14:paraId="5F8B4C15" w14:textId="77777777" w:rsidTr="00CF03CA">
        <w:trPr>
          <w:trHeight w:val="381"/>
          <w:jc w:val="center"/>
        </w:trPr>
        <w:tc>
          <w:tcPr>
            <w:tcW w:w="940" w:type="dxa"/>
            <w:shd w:val="clear" w:color="auto" w:fill="auto"/>
            <w:noWrap/>
            <w:vAlign w:val="center"/>
          </w:tcPr>
          <w:p w14:paraId="0263400E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907" w:type="dxa"/>
            <w:shd w:val="clear" w:color="auto" w:fill="auto"/>
            <w:noWrap/>
            <w:vAlign w:val="center"/>
          </w:tcPr>
          <w:p w14:paraId="349D0F7C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185" w:type="dxa"/>
            <w:shd w:val="clear" w:color="auto" w:fill="auto"/>
            <w:noWrap/>
            <w:vAlign w:val="center"/>
          </w:tcPr>
          <w:p w14:paraId="0867DCF2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538" w:type="dxa"/>
            <w:shd w:val="clear" w:color="auto" w:fill="auto"/>
            <w:noWrap/>
            <w:vAlign w:val="center"/>
          </w:tcPr>
          <w:p w14:paraId="1393F2AE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2359" w:type="dxa"/>
            <w:shd w:val="clear" w:color="auto" w:fill="auto"/>
            <w:noWrap/>
            <w:vAlign w:val="center"/>
          </w:tcPr>
          <w:p w14:paraId="2DD1AA9E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Title </w:t>
            </w:r>
          </w:p>
        </w:tc>
      </w:tr>
      <w:tr w:rsidR="00A619E6" w:rsidRPr="00223705" w14:paraId="1D009547" w14:textId="77777777" w:rsidTr="00CF03CA">
        <w:trPr>
          <w:trHeight w:val="18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DF2B5EA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1. line</w:t>
            </w:r>
          </w:p>
        </w:tc>
        <w:tc>
          <w:tcPr>
            <w:tcW w:w="1907" w:type="dxa"/>
            <w:shd w:val="clear" w:color="auto" w:fill="auto"/>
            <w:noWrap/>
            <w:vAlign w:val="center"/>
            <w:hideMark/>
          </w:tcPr>
          <w:p w14:paraId="6339CE9D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line 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14:paraId="3BB83992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1. line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25857C65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1. line</w:t>
            </w:r>
          </w:p>
        </w:tc>
        <w:tc>
          <w:tcPr>
            <w:tcW w:w="2359" w:type="dxa"/>
            <w:shd w:val="clear" w:color="auto" w:fill="auto"/>
            <w:noWrap/>
            <w:hideMark/>
          </w:tcPr>
          <w:p w14:paraId="0D01E6D1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1. line</w:t>
            </w:r>
          </w:p>
        </w:tc>
      </w:tr>
      <w:tr w:rsidR="00A619E6" w:rsidRPr="00223705" w14:paraId="262EE13E" w14:textId="77777777" w:rsidTr="00CF03CA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hideMark/>
          </w:tcPr>
          <w:p w14:paraId="3A6B84DB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2. line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14:paraId="49D4AB03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2. line</w:t>
            </w:r>
          </w:p>
        </w:tc>
        <w:tc>
          <w:tcPr>
            <w:tcW w:w="2185" w:type="dxa"/>
            <w:shd w:val="clear" w:color="auto" w:fill="auto"/>
            <w:noWrap/>
            <w:hideMark/>
          </w:tcPr>
          <w:p w14:paraId="7EB169AD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2. line</w:t>
            </w:r>
          </w:p>
        </w:tc>
        <w:tc>
          <w:tcPr>
            <w:tcW w:w="1538" w:type="dxa"/>
            <w:shd w:val="clear" w:color="auto" w:fill="auto"/>
            <w:noWrap/>
            <w:hideMark/>
          </w:tcPr>
          <w:p w14:paraId="77301F02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2. line</w:t>
            </w:r>
          </w:p>
        </w:tc>
        <w:tc>
          <w:tcPr>
            <w:tcW w:w="2359" w:type="dxa"/>
            <w:shd w:val="clear" w:color="auto" w:fill="auto"/>
            <w:noWrap/>
            <w:hideMark/>
          </w:tcPr>
          <w:p w14:paraId="0C229806" w14:textId="77777777" w:rsidR="002F3878" w:rsidRPr="00223705" w:rsidRDefault="002F3878" w:rsidP="00302486">
            <w:pPr>
              <w:spacing w:after="0"/>
              <w:ind w:left="-72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23705">
              <w:rPr>
                <w:rFonts w:ascii="Times New Roman" w:hAnsi="Times New Roman"/>
                <w:sz w:val="20"/>
                <w:szCs w:val="20"/>
                <w:lang w:val="en-US"/>
              </w:rPr>
              <w:t>2. line</w:t>
            </w:r>
          </w:p>
        </w:tc>
      </w:tr>
    </w:tbl>
    <w:p w14:paraId="6D730043" w14:textId="77777777" w:rsidR="00DF1E70" w:rsidRDefault="00DF1E70" w:rsidP="002B6F37">
      <w:pPr>
        <w:autoSpaceDE w:val="0"/>
        <w:autoSpaceDN w:val="0"/>
        <w:adjustRightInd w:val="0"/>
        <w:spacing w:before="200" w:after="60" w:line="240" w:lineRule="auto"/>
        <w:jc w:val="both"/>
        <w:rPr>
          <w:rFonts w:ascii="Times New Roman" w:eastAsia="Times New Roman" w:hAnsi="Times New Roman"/>
          <w:b/>
          <w:lang w:val="en-US" w:eastAsia="tr-TR"/>
        </w:rPr>
      </w:pPr>
    </w:p>
    <w:p w14:paraId="5B5587B1" w14:textId="5FDE7CE7" w:rsidR="00C13400" w:rsidRDefault="00C13400" w:rsidP="00CF03CA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tr-TR"/>
        </w:rPr>
      </w:pPr>
      <w:r w:rsidRPr="001E6171">
        <w:rPr>
          <w:rFonts w:asciiTheme="majorHAnsi" w:hAnsiTheme="majorHAnsi" w:cs="Times New Roman"/>
          <w:noProof/>
          <w:sz w:val="20"/>
          <w:szCs w:val="20"/>
          <w:lang w:eastAsia="tr-TR"/>
        </w:rPr>
        <w:drawing>
          <wp:inline distT="0" distB="0" distL="0" distR="0" wp14:anchorId="756A9AD5" wp14:editId="15C2D352">
            <wp:extent cx="2914650" cy="22669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2767C" w14:textId="305929CC" w:rsidR="00CF03CA" w:rsidRPr="00A619E6" w:rsidRDefault="00CF03CA" w:rsidP="00CF03CA">
      <w:pPr>
        <w:autoSpaceDE w:val="0"/>
        <w:autoSpaceDN w:val="0"/>
        <w:adjustRightInd w:val="0"/>
        <w:spacing w:before="200" w:after="6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tr-TR"/>
        </w:rPr>
      </w:pPr>
      <w:r w:rsidRPr="00CF03CA">
        <w:rPr>
          <w:rFonts w:ascii="Times New Roman" w:eastAsia="Times New Roman" w:hAnsi="Times New Roman"/>
          <w:b/>
          <w:i/>
          <w:lang w:val="en-US" w:eastAsia="tr-TR"/>
        </w:rPr>
        <w:t>Figure 1.</w:t>
      </w:r>
      <w:r w:rsidRPr="00CF03CA">
        <w:rPr>
          <w:rFonts w:ascii="Times New Roman" w:eastAsia="Times New Roman" w:hAnsi="Times New Roman"/>
          <w:i/>
          <w:lang w:val="en-US" w:eastAsia="tr-TR"/>
        </w:rPr>
        <w:t xml:space="preserve"> </w:t>
      </w:r>
      <w:r w:rsidRPr="00CF03CA">
        <w:rPr>
          <w:rFonts w:ascii="Times New Roman" w:eastAsia="Times New Roman" w:hAnsi="Times New Roman"/>
          <w:i/>
          <w:iCs/>
          <w:lang w:val="en-US" w:eastAsia="tr-TR"/>
        </w:rPr>
        <w:t>Figure</w:t>
      </w:r>
      <w:r w:rsidRPr="00A619E6">
        <w:rPr>
          <w:rFonts w:ascii="Times New Roman" w:eastAsia="Times New Roman" w:hAnsi="Times New Roman"/>
          <w:i/>
          <w:iCs/>
          <w:lang w:val="en-US" w:eastAsia="tr-TR"/>
        </w:rPr>
        <w:t xml:space="preserve"> </w:t>
      </w:r>
      <w:r>
        <w:rPr>
          <w:rFonts w:ascii="Times New Roman" w:eastAsia="Times New Roman" w:hAnsi="Times New Roman"/>
          <w:i/>
          <w:iCs/>
          <w:lang w:val="en-US" w:eastAsia="tr-TR"/>
        </w:rPr>
        <w:t>caption</w:t>
      </w:r>
      <w:r>
        <w:rPr>
          <w:rFonts w:ascii="Times New Roman" w:eastAsia="Times New Roman" w:hAnsi="Times New Roman"/>
          <w:i/>
          <w:iCs/>
          <w:lang w:val="en-US" w:eastAsia="tr-TR"/>
        </w:rPr>
        <w:t xml:space="preserve"> (and figure) should be cen</w:t>
      </w:r>
      <w:r>
        <w:rPr>
          <w:rFonts w:ascii="Times New Roman" w:eastAsia="Times New Roman" w:hAnsi="Times New Roman"/>
          <w:i/>
          <w:iCs/>
          <w:lang w:val="en-US" w:eastAsia="tr-TR"/>
        </w:rPr>
        <w:t>ter</w:t>
      </w:r>
      <w:r>
        <w:rPr>
          <w:rFonts w:ascii="Times New Roman" w:eastAsia="Times New Roman" w:hAnsi="Times New Roman"/>
          <w:i/>
          <w:iCs/>
          <w:lang w:val="en-US" w:eastAsia="tr-TR"/>
        </w:rPr>
        <w:t>e</w:t>
      </w:r>
      <w:r>
        <w:rPr>
          <w:rFonts w:ascii="Times New Roman" w:eastAsia="Times New Roman" w:hAnsi="Times New Roman"/>
          <w:i/>
          <w:iCs/>
          <w:lang w:val="en-US" w:eastAsia="tr-TR"/>
        </w:rPr>
        <w:t xml:space="preserve">d, </w:t>
      </w:r>
      <w:r>
        <w:rPr>
          <w:rFonts w:ascii="Times New Roman" w:eastAsia="Times New Roman" w:hAnsi="Times New Roman"/>
          <w:i/>
          <w:iCs/>
          <w:lang w:val="en-US" w:eastAsia="tr-TR"/>
        </w:rPr>
        <w:t>(</w:t>
      </w:r>
      <w:r w:rsidRPr="00A619E6">
        <w:rPr>
          <w:rFonts w:ascii="Times New Roman" w:eastAsia="Times New Roman" w:hAnsi="Times New Roman"/>
          <w:i/>
          <w:iCs/>
          <w:lang w:val="en-US" w:eastAsia="tr-TR"/>
        </w:rPr>
        <w:t>Times New Roman</w:t>
      </w:r>
      <w:r>
        <w:rPr>
          <w:rFonts w:ascii="Times New Roman" w:eastAsia="Times New Roman" w:hAnsi="Times New Roman"/>
          <w:i/>
          <w:iCs/>
          <w:lang w:val="en-US" w:eastAsia="tr-TR"/>
        </w:rPr>
        <w:t>, italic</w:t>
      </w:r>
      <w:r w:rsidRPr="00A619E6">
        <w:rPr>
          <w:rFonts w:ascii="Times New Roman" w:eastAsia="Times New Roman" w:hAnsi="Times New Roman"/>
          <w:i/>
          <w:iCs/>
          <w:lang w:val="en-US" w:eastAsia="tr-TR"/>
        </w:rPr>
        <w:t>, 1</w:t>
      </w:r>
      <w:r>
        <w:rPr>
          <w:rFonts w:ascii="Times New Roman" w:eastAsia="Times New Roman" w:hAnsi="Times New Roman"/>
          <w:i/>
          <w:iCs/>
          <w:lang w:val="en-US" w:eastAsia="tr-TR"/>
        </w:rPr>
        <w:t>0</w:t>
      </w:r>
      <w:r w:rsidRPr="00A619E6">
        <w:rPr>
          <w:rFonts w:ascii="Times New Roman" w:eastAsia="Times New Roman" w:hAnsi="Times New Roman"/>
          <w:i/>
          <w:iCs/>
          <w:lang w:val="en-US" w:eastAsia="tr-TR"/>
        </w:rPr>
        <w:t xml:space="preserve"> pt, Normal</w:t>
      </w:r>
      <w:r>
        <w:rPr>
          <w:rFonts w:ascii="Times New Roman" w:eastAsia="Times New Roman" w:hAnsi="Times New Roman"/>
          <w:i/>
          <w:iCs/>
          <w:lang w:val="en-US" w:eastAsia="tr-TR"/>
        </w:rPr>
        <w:t>)</w:t>
      </w:r>
      <w:r w:rsidRPr="00A619E6">
        <w:rPr>
          <w:rFonts w:ascii="Times New Roman" w:eastAsia="Times New Roman" w:hAnsi="Times New Roman"/>
          <w:i/>
          <w:iCs/>
          <w:lang w:val="en-US" w:eastAsia="tr-TR"/>
        </w:rPr>
        <w:t>.</w:t>
      </w:r>
    </w:p>
    <w:p w14:paraId="199EA6AD" w14:textId="77777777" w:rsidR="00CF03CA" w:rsidRPr="00A619E6" w:rsidRDefault="00CF03CA" w:rsidP="00CF03CA">
      <w:pPr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tr-TR"/>
        </w:rPr>
      </w:pPr>
    </w:p>
    <w:p w14:paraId="5E4FA626" w14:textId="6F7DA24B" w:rsidR="00F01CD9" w:rsidRPr="00A619E6" w:rsidRDefault="002961C3" w:rsidP="002B6F37">
      <w:pPr>
        <w:spacing w:before="160" w:after="60" w:line="240" w:lineRule="auto"/>
        <w:jc w:val="both"/>
      </w:pPr>
      <w:r w:rsidRPr="00A619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Pr="00A619E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</w:t>
      </w:r>
      <w:r w:rsidR="00CF03C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onclusions</w:t>
      </w:r>
    </w:p>
    <w:p w14:paraId="30A5E2F0" w14:textId="322D91D8" w:rsidR="00F01CD9" w:rsidRDefault="002961C3">
      <w:pPr>
        <w:pStyle w:val="GvdeMetni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A619E6">
        <w:rPr>
          <w:rFonts w:ascii="Times New Roman" w:hAnsi="Times New Roman"/>
          <w:sz w:val="24"/>
          <w:szCs w:val="24"/>
        </w:rPr>
        <w:t xml:space="preserve">The </w:t>
      </w:r>
    </w:p>
    <w:p w14:paraId="5C1B35EF" w14:textId="597005E5" w:rsidR="00CF03CA" w:rsidRDefault="00CF03CA">
      <w:pPr>
        <w:pStyle w:val="GvdeMetni"/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453BDC" w14:textId="77777777" w:rsidR="00CF03CA" w:rsidRPr="001E6171" w:rsidRDefault="00CF03CA" w:rsidP="00CF0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71">
        <w:rPr>
          <w:rFonts w:ascii="Times New Roman" w:hAnsi="Times New Roman" w:cs="Times New Roman"/>
          <w:b/>
          <w:sz w:val="24"/>
          <w:szCs w:val="24"/>
        </w:rPr>
        <w:t>Author Statements:</w:t>
      </w:r>
    </w:p>
    <w:p w14:paraId="441659C9" w14:textId="77777777" w:rsidR="00CF03CA" w:rsidRPr="001E6171" w:rsidRDefault="00CF03CA" w:rsidP="00CF0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F5F52" w14:textId="77777777" w:rsidR="00CF03CA" w:rsidRPr="00460B75" w:rsidRDefault="00CF03CA" w:rsidP="00CF03CA">
      <w:pPr>
        <w:pStyle w:val="ListeParagraf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0689D">
        <w:rPr>
          <w:rFonts w:ascii="Times New Roman" w:hAnsi="Times New Roman" w:cs="Times New Roman"/>
          <w:b/>
          <w:bCs/>
        </w:rPr>
        <w:t xml:space="preserve">Ethical approval: </w:t>
      </w:r>
      <w:r w:rsidRPr="0050689D">
        <w:rPr>
          <w:rFonts w:ascii="Times New Roman" w:hAnsi="Times New Roman" w:cs="Times New Roman"/>
        </w:rPr>
        <w:t>The conducted research is not related to either human or animal use.</w:t>
      </w:r>
    </w:p>
    <w:p w14:paraId="39788476" w14:textId="77777777" w:rsidR="00CF03CA" w:rsidRPr="00C32B96" w:rsidRDefault="00CF03CA" w:rsidP="00CF03CA">
      <w:pPr>
        <w:pStyle w:val="ListeParagraf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0689D">
        <w:rPr>
          <w:rFonts w:asciiTheme="majorBidi" w:hAnsiTheme="majorBidi" w:cstheme="majorBidi"/>
          <w:b/>
          <w:bCs/>
        </w:rPr>
        <w:t>Conflict of interest:</w:t>
      </w:r>
      <w:r w:rsidRPr="0050689D">
        <w:rPr>
          <w:rFonts w:asciiTheme="majorBidi" w:hAnsiTheme="majorBidi" w:cstheme="majorBidi"/>
        </w:rPr>
        <w:t xml:space="preserve"> </w:t>
      </w:r>
      <w:r w:rsidRPr="00C32B96">
        <w:rPr>
          <w:rFonts w:ascii="Times New Roman" w:hAnsi="Times New Roman" w:cs="Times New Roman"/>
        </w:rPr>
        <w:t>The authors declare that they have no known competing financial interests or personal relationships that could have appeared to influence the work reported in this paper</w:t>
      </w:r>
    </w:p>
    <w:p w14:paraId="5F7E7B22" w14:textId="77777777" w:rsidR="00CF03CA" w:rsidRPr="0050689D" w:rsidRDefault="00CF03CA" w:rsidP="00CF03CA">
      <w:pPr>
        <w:pStyle w:val="ListeParagraf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50689D">
        <w:rPr>
          <w:rFonts w:ascii="Times New Roman" w:hAnsi="Times New Roman" w:cs="Times New Roman"/>
          <w:b/>
          <w:bCs/>
        </w:rPr>
        <w:t>Acknowledgement:</w:t>
      </w:r>
      <w:r w:rsidRPr="0050689D">
        <w:rPr>
          <w:rFonts w:asciiTheme="majorBidi" w:hAnsiTheme="majorBidi" w:cstheme="majorBidi"/>
        </w:rPr>
        <w:t xml:space="preserve"> The authors declare that they have nobody or no-company to acknowledge.</w:t>
      </w:r>
    </w:p>
    <w:p w14:paraId="1246A025" w14:textId="77777777" w:rsidR="00CF03CA" w:rsidRPr="0050689D" w:rsidRDefault="00CF03CA" w:rsidP="00CF03CA">
      <w:pPr>
        <w:pStyle w:val="ListeParagraf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50689D">
        <w:rPr>
          <w:rFonts w:asciiTheme="majorBidi" w:hAnsiTheme="majorBidi" w:cstheme="majorBidi"/>
          <w:b/>
          <w:bCs/>
        </w:rPr>
        <w:t>Author contributions:</w:t>
      </w:r>
      <w:r w:rsidRPr="0050689D">
        <w:rPr>
          <w:rFonts w:asciiTheme="majorBidi" w:hAnsiTheme="majorBidi" w:cstheme="majorBidi"/>
        </w:rPr>
        <w:t xml:space="preserve"> The authors declare that they have equal right on this paper.</w:t>
      </w:r>
    </w:p>
    <w:p w14:paraId="3A7A6849" w14:textId="77777777" w:rsidR="00CF03CA" w:rsidRPr="0050689D" w:rsidRDefault="00CF03CA" w:rsidP="00CF03CA">
      <w:pPr>
        <w:pStyle w:val="ListeParagraf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50689D">
        <w:rPr>
          <w:rFonts w:asciiTheme="majorBidi" w:hAnsiTheme="majorBidi" w:cstheme="majorBidi"/>
          <w:b/>
          <w:bCs/>
        </w:rPr>
        <w:t>Funding information:</w:t>
      </w:r>
      <w:r w:rsidRPr="0050689D">
        <w:rPr>
          <w:rFonts w:asciiTheme="majorBidi" w:hAnsiTheme="majorBidi" w:cstheme="majorBidi"/>
        </w:rPr>
        <w:t xml:space="preserve"> The authors declare that there is no funding to be acknowledged. </w:t>
      </w:r>
    </w:p>
    <w:p w14:paraId="04FF7EE2" w14:textId="77777777" w:rsidR="00CF03CA" w:rsidRPr="0050689D" w:rsidRDefault="00CF03CA" w:rsidP="00CF03CA">
      <w:pPr>
        <w:pStyle w:val="ListeParagraf"/>
        <w:numPr>
          <w:ilvl w:val="0"/>
          <w:numId w:val="2"/>
        </w:numPr>
        <w:suppressAutoHyphens w:val="0"/>
        <w:spacing w:after="0" w:line="240" w:lineRule="auto"/>
        <w:ind w:left="284" w:hanging="284"/>
        <w:jc w:val="both"/>
        <w:rPr>
          <w:rFonts w:asciiTheme="majorBidi" w:hAnsiTheme="majorBidi" w:cstheme="majorBidi"/>
        </w:rPr>
      </w:pPr>
      <w:r w:rsidRPr="0050689D">
        <w:rPr>
          <w:rFonts w:asciiTheme="majorBidi" w:hAnsiTheme="majorBidi" w:cstheme="majorBidi"/>
          <w:b/>
          <w:bCs/>
        </w:rPr>
        <w:t>Data availability statement:</w:t>
      </w:r>
      <w:r w:rsidRPr="0050689D">
        <w:rPr>
          <w:rFonts w:asciiTheme="majorBidi" w:hAnsiTheme="majorBidi" w:cstheme="majorBidi"/>
        </w:rPr>
        <w:t xml:space="preserve"> The data that support the findings of this study are available on request from the corresponding author. The data are not publicly available due to privacy or ethical restrictions.</w:t>
      </w:r>
    </w:p>
    <w:p w14:paraId="58B346B8" w14:textId="77777777" w:rsidR="00CF03CA" w:rsidRPr="001E6171" w:rsidRDefault="00CF03CA" w:rsidP="00CF03CA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7DCF8879" w14:textId="0BF39E45" w:rsidR="00CF03CA" w:rsidRDefault="00CF03CA">
      <w:pPr>
        <w:spacing w:after="20" w:line="240" w:lineRule="auto"/>
        <w:rPr>
          <w:rFonts w:ascii="Times New Roman" w:hAnsi="Times New Roman" w:cs="Times New Roman"/>
          <w:sz w:val="24"/>
          <w:lang w:val="en-US"/>
        </w:rPr>
      </w:pPr>
    </w:p>
    <w:p w14:paraId="0FAA1498" w14:textId="77777777" w:rsidR="004C0A24" w:rsidRPr="001E6171" w:rsidRDefault="004C0A24" w:rsidP="004C0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171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0AE4C85D" w14:textId="77777777" w:rsidR="004C0A24" w:rsidRPr="001E6171" w:rsidRDefault="004C0A24" w:rsidP="004C0A24">
      <w:pPr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14:paraId="05E753A8" w14:textId="77777777" w:rsidR="004C0A24" w:rsidRPr="001E6171" w:rsidRDefault="004C0A24" w:rsidP="004C0A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810C88" w14:textId="5A19FE72" w:rsidR="004C0A24" w:rsidRPr="005A7499" w:rsidRDefault="004C0A24" w:rsidP="004C0A2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FF0000"/>
          <w:sz w:val="27"/>
          <w:szCs w:val="27"/>
          <w:lang w:eastAsia="tr-TR"/>
        </w:rPr>
      </w:pPr>
      <w:r w:rsidRPr="005A7499">
        <w:rPr>
          <w:rFonts w:asciiTheme="majorBidi" w:eastAsia="Times New Roman" w:hAnsiTheme="majorBidi" w:cstheme="majorBidi"/>
          <w:color w:val="FF0000"/>
          <w:sz w:val="27"/>
          <w:szCs w:val="27"/>
          <w:lang w:eastAsia="tr-TR"/>
        </w:rPr>
        <w:t>Reference must be in </w:t>
      </w:r>
      <w:r w:rsidRPr="005A7499">
        <w:rPr>
          <w:rFonts w:asciiTheme="majorBidi" w:eastAsia="Times New Roman" w:hAnsiTheme="majorBidi" w:cstheme="majorBidi"/>
          <w:b/>
          <w:bCs/>
          <w:color w:val="FF0000"/>
          <w:sz w:val="27"/>
          <w:szCs w:val="27"/>
          <w:lang w:eastAsia="tr-TR"/>
        </w:rPr>
        <w:t>APA</w:t>
      </w:r>
      <w:r w:rsidRPr="005A7499">
        <w:rPr>
          <w:rFonts w:asciiTheme="majorBidi" w:eastAsia="Times New Roman" w:hAnsiTheme="majorBidi" w:cstheme="majorBidi"/>
          <w:color w:val="FF0000"/>
          <w:sz w:val="27"/>
          <w:szCs w:val="27"/>
          <w:lang w:eastAsia="tr-TR"/>
        </w:rPr>
        <w:t> style for article publication in IJ</w:t>
      </w:r>
      <w:r w:rsidR="006856AD">
        <w:rPr>
          <w:rFonts w:asciiTheme="majorBidi" w:eastAsia="Times New Roman" w:hAnsiTheme="majorBidi" w:cstheme="majorBidi"/>
          <w:color w:val="FF0000"/>
          <w:sz w:val="27"/>
          <w:szCs w:val="27"/>
          <w:lang w:eastAsia="tr-TR"/>
        </w:rPr>
        <w:t>ASRaR</w:t>
      </w:r>
      <w:r w:rsidRPr="005A7499">
        <w:rPr>
          <w:rFonts w:asciiTheme="majorBidi" w:eastAsia="Times New Roman" w:hAnsiTheme="majorBidi" w:cstheme="majorBidi"/>
          <w:color w:val="FF0000"/>
          <w:sz w:val="27"/>
          <w:szCs w:val="27"/>
          <w:lang w:eastAsia="tr-TR"/>
        </w:rPr>
        <w:t>.</w:t>
      </w:r>
    </w:p>
    <w:p w14:paraId="6FCA6F3B" w14:textId="77777777" w:rsidR="004C0A24" w:rsidRPr="005A7499" w:rsidRDefault="004C0A24" w:rsidP="004C0A2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FF0000"/>
          <w:sz w:val="27"/>
          <w:szCs w:val="27"/>
          <w:lang w:eastAsia="tr-TR"/>
        </w:rPr>
      </w:pPr>
      <w:r w:rsidRPr="005A7499">
        <w:rPr>
          <w:rFonts w:asciiTheme="majorBidi" w:eastAsia="Times New Roman" w:hAnsiTheme="majorBidi" w:cstheme="majorBidi"/>
          <w:color w:val="FF0000"/>
          <w:sz w:val="27"/>
          <w:szCs w:val="27"/>
          <w:lang w:eastAsia="tr-TR"/>
        </w:rPr>
        <w:t>Example:</w:t>
      </w:r>
    </w:p>
    <w:p w14:paraId="441A229E" w14:textId="028B44E1" w:rsidR="004C0A24" w:rsidRDefault="004C0A24" w:rsidP="004C0A24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Theme="majorBidi" w:eastAsia="Times New Roman" w:hAnsiTheme="majorBidi" w:cstheme="majorBidi"/>
          <w:color w:val="212529"/>
          <w:sz w:val="20"/>
          <w:szCs w:val="20"/>
          <w:lang w:eastAsia="tr-TR"/>
        </w:rPr>
        <w:t>[1</w:t>
      </w:r>
      <w:r>
        <w:rPr>
          <w:rFonts w:ascii="Times New Roman" w:hAnsi="Times New Roman" w:cs="Times New Roman"/>
          <w:sz w:val="20"/>
          <w:szCs w:val="20"/>
        </w:rPr>
        <w:t>]Iskender Akkurt. (2009).</w:t>
      </w:r>
      <w:r w:rsidRPr="001E6171">
        <w:rPr>
          <w:rFonts w:ascii="Times New Roman" w:hAnsi="Times New Roman" w:cs="Times New Roman"/>
          <w:sz w:val="20"/>
          <w:szCs w:val="20"/>
        </w:rPr>
        <w:t xml:space="preserve"> Effective atomic and electron numbers of some steels at different energies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4330D1">
        <w:rPr>
          <w:rFonts w:ascii="Times New Roman" w:hAnsi="Times New Roman" w:cs="Times New Roman"/>
          <w:i/>
          <w:iCs/>
          <w:sz w:val="20"/>
          <w:szCs w:val="20"/>
        </w:rPr>
        <w:t>Annals of Nuclear. Energy</w:t>
      </w:r>
      <w:r>
        <w:rPr>
          <w:rFonts w:ascii="Times New Roman" w:hAnsi="Times New Roman" w:cs="Times New Roman"/>
          <w:sz w:val="20"/>
          <w:szCs w:val="20"/>
        </w:rPr>
        <w:t>. 36(</w:t>
      </w:r>
      <w:r w:rsidRPr="001E6171">
        <w:rPr>
          <w:rFonts w:ascii="Times New Roman" w:hAnsi="Times New Roman" w:cs="Times New Roman"/>
          <w:sz w:val="20"/>
          <w:szCs w:val="20"/>
        </w:rPr>
        <w:t>11-12</w:t>
      </w:r>
      <w:r w:rsidR="006856AD">
        <w:rPr>
          <w:rFonts w:ascii="Times New Roman" w:hAnsi="Times New Roman" w:cs="Times New Roman"/>
          <w:sz w:val="20"/>
          <w:szCs w:val="20"/>
        </w:rPr>
        <w:t>);</w:t>
      </w:r>
      <w:r w:rsidRPr="001E6171">
        <w:rPr>
          <w:rFonts w:ascii="Times New Roman" w:hAnsi="Times New Roman" w:cs="Times New Roman"/>
          <w:sz w:val="20"/>
          <w:szCs w:val="20"/>
        </w:rPr>
        <w:t>1702-1705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1E6171">
        <w:rPr>
          <w:rFonts w:ascii="Times New Roman" w:hAnsi="Times New Roman" w:cs="Times New Roman"/>
          <w:sz w:val="20"/>
          <w:szCs w:val="20"/>
        </w:rPr>
        <w:t xml:space="preserve">  DOI:10.1016/j.anucene.2009.09.005</w:t>
      </w:r>
    </w:p>
    <w:p w14:paraId="39AEEEBA" w14:textId="77777777" w:rsidR="004C0A24" w:rsidRDefault="004C0A24" w:rsidP="004C0A24">
      <w:pPr>
        <w:shd w:val="clear" w:color="auto" w:fill="FFFFFF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>
        <w:rPr>
          <w:rFonts w:asciiTheme="majorBidi" w:hAnsiTheme="majorBidi" w:cstheme="majorBidi"/>
          <w:sz w:val="20"/>
          <w:szCs w:val="20"/>
          <w:shd w:val="clear" w:color="auto" w:fill="FFFFFF"/>
        </w:rPr>
        <w:t>[2]</w:t>
      </w:r>
      <w:r w:rsidRPr="002914D8">
        <w:rPr>
          <w:rFonts w:asciiTheme="majorBidi" w:hAnsiTheme="majorBidi" w:cstheme="majorBidi"/>
          <w:sz w:val="20"/>
          <w:szCs w:val="20"/>
          <w:shd w:val="clear" w:color="auto" w:fill="FFFFFF"/>
        </w:rPr>
        <w:t>Goldin, C. D., &amp; Katz, L. F. (2008). </w:t>
      </w:r>
      <w:r w:rsidRPr="00882DA5">
        <w:rPr>
          <w:rStyle w:val="Vurgu"/>
          <w:rFonts w:asciiTheme="majorBidi" w:hAnsiTheme="majorBidi" w:cstheme="majorBidi"/>
          <w:sz w:val="20"/>
          <w:szCs w:val="20"/>
          <w:bdr w:val="none" w:sz="0" w:space="0" w:color="auto" w:frame="1"/>
          <w:shd w:val="clear" w:color="auto" w:fill="FFFFFF"/>
        </w:rPr>
        <w:t>The race between education and technology</w:t>
      </w:r>
      <w:r w:rsidRPr="00882DA5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.</w:t>
      </w:r>
      <w:r w:rsidRPr="002914D8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</w:t>
      </w:r>
      <w:r w:rsidRPr="00882DA5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Belknap Press of Harvard University Press.</w:t>
      </w:r>
    </w:p>
    <w:p w14:paraId="07091B8F" w14:textId="77777777" w:rsidR="004C0A24" w:rsidRDefault="004C0A24" w:rsidP="004C0A24">
      <w:pPr>
        <w:shd w:val="clear" w:color="auto" w:fill="FFFFFF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>
        <w:rPr>
          <w:rFonts w:asciiTheme="majorBidi" w:hAnsiTheme="majorBidi" w:cstheme="majorBidi"/>
          <w:sz w:val="20"/>
          <w:szCs w:val="20"/>
          <w:shd w:val="clear" w:color="auto" w:fill="FFFFFF"/>
        </w:rPr>
        <w:t>[3]</w:t>
      </w:r>
      <w:r w:rsidRPr="005A62D4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Auster, P. (2007). </w:t>
      </w:r>
      <w:r w:rsidRPr="005A62D4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The Brooklyn follies.</w:t>
      </w:r>
      <w:r w:rsidRPr="005A62D4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http://www.barnesandnoble.com/</w:t>
      </w:r>
    </w:p>
    <w:p w14:paraId="0372E317" w14:textId="77777777" w:rsidR="004C0A24" w:rsidRDefault="004C0A24" w:rsidP="004C0A24">
      <w:pPr>
        <w:shd w:val="clear" w:color="auto" w:fill="FFFFFF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  <w:shd w:val="clear" w:color="auto" w:fill="FFFFFF"/>
        </w:rPr>
      </w:pPr>
      <w:r>
        <w:rPr>
          <w:rFonts w:asciiTheme="majorBidi" w:hAnsiTheme="majorBidi" w:cstheme="majorBidi"/>
          <w:sz w:val="20"/>
          <w:szCs w:val="20"/>
          <w:shd w:val="clear" w:color="auto" w:fill="FFFFFF"/>
        </w:rPr>
        <w:lastRenderedPageBreak/>
        <w:t>[4]Akkurt I.</w:t>
      </w:r>
      <w:r w:rsidRPr="002914D8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(20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22</w:t>
      </w:r>
      <w:r w:rsidRPr="006241E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, 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October</w:t>
      </w:r>
      <w:r w:rsidRPr="006241E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 2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>8–31</w:t>
      </w:r>
      <w:r w:rsidRPr="006241EB">
        <w:rPr>
          <w:rFonts w:asciiTheme="majorBidi" w:hAnsiTheme="majorBidi" w:cstheme="majorBidi"/>
          <w:sz w:val="20"/>
          <w:szCs w:val="20"/>
          <w:shd w:val="clear" w:color="auto" w:fill="FFFFFF"/>
        </w:rPr>
        <w:t>). </w:t>
      </w:r>
      <w:r w:rsidRPr="00882DA5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Title of presented work </w:t>
      </w:r>
      <w:r w:rsidRPr="006241EB"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 [Conference presentation abstract]. </w:t>
      </w:r>
      <w:r w:rsidRPr="00882DA5">
        <w:rPr>
          <w:rFonts w:asciiTheme="majorBidi" w:hAnsiTheme="majorBidi" w:cstheme="majorBidi"/>
          <w:i/>
          <w:iCs/>
          <w:sz w:val="20"/>
          <w:szCs w:val="20"/>
          <w:shd w:val="clear" w:color="auto" w:fill="FFFFFF"/>
        </w:rPr>
        <w:t>9th International Conference on Computational and Experimental Science and Engineering (ICCESEN 2022), Antalya-Turkey</w:t>
      </w:r>
      <w:r>
        <w:rPr>
          <w:rFonts w:asciiTheme="majorBidi" w:hAnsiTheme="majorBidi" w:cstheme="majorBidi"/>
          <w:sz w:val="20"/>
          <w:szCs w:val="20"/>
          <w:shd w:val="clear" w:color="auto" w:fill="FFFFFF"/>
        </w:rPr>
        <w:t xml:space="preserve">. http://www.iccesen.org </w:t>
      </w:r>
    </w:p>
    <w:p w14:paraId="697EAE4A" w14:textId="77777777" w:rsidR="004C0A24" w:rsidRPr="005A62D4" w:rsidRDefault="004C0A24" w:rsidP="004C0A24">
      <w:pPr>
        <w:shd w:val="clear" w:color="auto" w:fill="FFFFFF"/>
        <w:spacing w:after="0" w:line="240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5A62D4">
        <w:rPr>
          <w:rFonts w:asciiTheme="majorBidi" w:hAnsiTheme="majorBidi" w:cstheme="majorBidi"/>
          <w:sz w:val="20"/>
          <w:szCs w:val="20"/>
        </w:rPr>
        <w:t>[</w:t>
      </w:r>
      <w:r>
        <w:rPr>
          <w:rFonts w:asciiTheme="majorBidi" w:hAnsiTheme="majorBidi" w:cstheme="majorBidi"/>
          <w:sz w:val="20"/>
          <w:szCs w:val="20"/>
        </w:rPr>
        <w:t>5</w:t>
      </w:r>
      <w:r w:rsidRPr="005A62D4">
        <w:rPr>
          <w:rFonts w:asciiTheme="majorBidi" w:hAnsiTheme="majorBidi" w:cstheme="majorBidi"/>
          <w:sz w:val="20"/>
          <w:szCs w:val="20"/>
        </w:rPr>
        <w:t xml:space="preserve">]Austerlitz, S. (2015, March 3). </w:t>
      </w:r>
      <w:r w:rsidRPr="005A62D4">
        <w:rPr>
          <w:rFonts w:asciiTheme="majorBidi" w:hAnsiTheme="majorBidi" w:cstheme="majorBidi"/>
          <w:i/>
          <w:iCs/>
          <w:sz w:val="20"/>
          <w:szCs w:val="20"/>
        </w:rPr>
        <w:t>How long can a spinoff like ‘Better Call Saul’ last?</w:t>
      </w:r>
      <w:r w:rsidRPr="005A62D4">
        <w:rPr>
          <w:rFonts w:asciiTheme="majorBidi" w:hAnsiTheme="majorBidi" w:cstheme="majorBidi"/>
          <w:sz w:val="20"/>
          <w:szCs w:val="20"/>
        </w:rPr>
        <w:t xml:space="preserve"> FiveThirtyEight. http://fivethirtyeight.com/features/how-long-can-a-spinoff-like-better-call-saul-last/</w:t>
      </w:r>
    </w:p>
    <w:sectPr w:rsidR="004C0A24" w:rsidRPr="005A62D4" w:rsidSect="00EE2B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/>
      <w:pgMar w:top="1418" w:right="1418" w:bottom="1418" w:left="1418" w:header="0" w:footer="709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4ED32" w14:textId="77777777" w:rsidR="00A40907" w:rsidRDefault="00A40907">
      <w:pPr>
        <w:spacing w:after="0" w:line="240" w:lineRule="auto"/>
      </w:pPr>
      <w:r>
        <w:separator/>
      </w:r>
    </w:p>
  </w:endnote>
  <w:endnote w:type="continuationSeparator" w:id="0">
    <w:p w14:paraId="13A653D6" w14:textId="77777777" w:rsidR="00A40907" w:rsidRDefault="00A4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Grande">
    <w:charset w:val="01"/>
    <w:family w:val="roman"/>
    <w:pitch w:val="variable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DIN Engschrif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5fcf1b24">
    <w:altName w:val="Times New Roman"/>
    <w:charset w:val="01"/>
    <w:family w:val="roman"/>
    <w:pitch w:val="variable"/>
  </w:font>
  <w:font w:name="AdvOT5fcf1b24+20">
    <w:altName w:val="Times New Roman"/>
    <w:charset w:val="01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1"/>
    <w:family w:val="roman"/>
    <w:pitch w:val="variable"/>
  </w:font>
  <w:font w:name="Palatino">
    <w:charset w:val="01"/>
    <w:family w:val="roman"/>
    <w:pitch w:val="variable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716975"/>
      <w:docPartObj>
        <w:docPartGallery w:val="Page Numbers (Bottom of Page)"/>
        <w:docPartUnique/>
      </w:docPartObj>
    </w:sdtPr>
    <w:sdtContent>
      <w:p w14:paraId="564C87E8" w14:textId="4CE1D66B" w:rsidR="00A619E6" w:rsidRDefault="00A619E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957">
          <w:rPr>
            <w:noProof/>
          </w:rPr>
          <w:t>2</w:t>
        </w:r>
        <w:r>
          <w:fldChar w:fldCharType="end"/>
        </w:r>
      </w:p>
    </w:sdtContent>
  </w:sdt>
  <w:p w14:paraId="37554273" w14:textId="1F8EB78D" w:rsidR="00F01CD9" w:rsidRPr="00936AB1" w:rsidRDefault="00F01CD9" w:rsidP="00936AB1">
    <w:pPr>
      <w:pStyle w:val="AltBilgi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4815696"/>
      <w:docPartObj>
        <w:docPartGallery w:val="Page Numbers (Bottom of Page)"/>
        <w:docPartUnique/>
      </w:docPartObj>
    </w:sdtPr>
    <w:sdtContent>
      <w:p w14:paraId="2C7244FA" w14:textId="79B75C9E" w:rsidR="00A619E6" w:rsidRDefault="00A619E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6AD">
          <w:rPr>
            <w:noProof/>
          </w:rPr>
          <w:t>3</w:t>
        </w:r>
        <w:r>
          <w:fldChar w:fldCharType="end"/>
        </w:r>
      </w:p>
    </w:sdtContent>
  </w:sdt>
  <w:p w14:paraId="0BA4C28E" w14:textId="79A64CB3" w:rsidR="00F01CD9" w:rsidRPr="00977A17" w:rsidRDefault="00F01CD9" w:rsidP="00977A17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807877"/>
      <w:docPartObj>
        <w:docPartGallery w:val="Page Numbers (Bottom of Page)"/>
        <w:docPartUnique/>
      </w:docPartObj>
    </w:sdtPr>
    <w:sdtContent>
      <w:p w14:paraId="1E4A6A28" w14:textId="35C337B6" w:rsidR="00A619E6" w:rsidRDefault="00A619E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957">
          <w:rPr>
            <w:noProof/>
          </w:rPr>
          <w:t>1</w:t>
        </w:r>
        <w:r>
          <w:fldChar w:fldCharType="end"/>
        </w:r>
      </w:p>
    </w:sdtContent>
  </w:sdt>
  <w:p w14:paraId="6DF43344" w14:textId="502170F6" w:rsidR="00F01CD9" w:rsidRPr="00936AB1" w:rsidRDefault="00F01CD9" w:rsidP="00936AB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294BB" w14:textId="77777777" w:rsidR="00A40907" w:rsidRDefault="00A40907">
      <w:pPr>
        <w:rPr>
          <w:sz w:val="12"/>
        </w:rPr>
      </w:pPr>
      <w:r>
        <w:separator/>
      </w:r>
    </w:p>
  </w:footnote>
  <w:footnote w:type="continuationSeparator" w:id="0">
    <w:p w14:paraId="48CC43C6" w14:textId="77777777" w:rsidR="00A40907" w:rsidRDefault="00A4090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A1A95" w14:textId="194E4215" w:rsidR="00F01CD9" w:rsidRDefault="00223705">
    <w:pPr>
      <w:pStyle w:val="stBilgi"/>
      <w:spacing w:before="120"/>
      <w:jc w:val="center"/>
      <w:rPr>
        <w:noProof/>
        <w:lang w:eastAsia="tr-TR"/>
      </w:rPr>
    </w:pPr>
    <w:r w:rsidRPr="00223705">
      <w:rPr>
        <w:rFonts w:ascii="Times New Roman" w:hAnsi="Times New Roman" w:cs="Times New Roman"/>
        <w:i/>
        <w:sz w:val="16"/>
        <w:szCs w:val="16"/>
      </w:rPr>
      <w:t>Author-</w:t>
    </w:r>
    <w:r w:rsidRPr="00223705">
      <w:rPr>
        <w:rFonts w:ascii="Times New Roman" w:hAnsi="Times New Roman" w:cs="Times New Roman"/>
        <w:i/>
        <w:sz w:val="16"/>
        <w:szCs w:val="16"/>
      </w:rPr>
      <w:t xml:space="preserve">1, </w:t>
    </w:r>
    <w:r w:rsidRPr="00223705">
      <w:rPr>
        <w:rFonts w:ascii="Times New Roman" w:hAnsi="Times New Roman" w:cs="Times New Roman"/>
        <w:i/>
        <w:sz w:val="16"/>
        <w:szCs w:val="16"/>
      </w:rPr>
      <w:t xml:space="preserve"> Author-2 </w:t>
    </w:r>
    <w:r w:rsidR="00A619E6" w:rsidRPr="00223705">
      <w:rPr>
        <w:rFonts w:ascii="Times New Roman" w:hAnsi="Times New Roman" w:cs="Times New Roman"/>
        <w:i/>
        <w:sz w:val="16"/>
        <w:szCs w:val="16"/>
      </w:rPr>
      <w:t>/ IJASRAR</w:t>
    </w:r>
    <w:r w:rsidR="00A619E6" w:rsidRPr="00223705">
      <w:rPr>
        <w:rFonts w:ascii="Times New Roman" w:hAnsi="Times New Roman" w:cs="Times New Roman"/>
        <w:i/>
        <w:iCs/>
        <w:sz w:val="16"/>
        <w:szCs w:val="16"/>
        <w:lang w:val="en-US"/>
      </w:rPr>
      <w:t>, 1-1(2024)</w:t>
    </w:r>
    <w:r w:rsidR="00A619E6" w:rsidRPr="00223705">
      <w:rPr>
        <w:rStyle w:val="fontstyle01"/>
        <w:rFonts w:ascii="Times New Roman" w:hAnsi="Times New Roman" w:cs="Times New Roman"/>
        <w:i/>
        <w:iCs/>
      </w:rPr>
      <w:t>1</w:t>
    </w:r>
    <w:r w:rsidR="00A619E6" w:rsidRPr="00223705">
      <w:rPr>
        <w:rStyle w:val="fontstyle21"/>
        <w:rFonts w:ascii="Times New Roman" w:hAnsi="Times New Roman" w:cs="Times New Roman"/>
        <w:i/>
        <w:iCs/>
      </w:rPr>
      <w:t>–5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22114" w14:textId="6A49E0BD" w:rsidR="00F01CD9" w:rsidRPr="006856AD" w:rsidRDefault="00A619E6">
    <w:pPr>
      <w:pStyle w:val="stBilgi"/>
      <w:spacing w:before="120"/>
      <w:jc w:val="center"/>
      <w:rPr>
        <w:rFonts w:ascii="Times New Roman" w:hAnsi="Times New Roman" w:cs="Times New Roman"/>
        <w:i/>
        <w:sz w:val="16"/>
        <w:szCs w:val="16"/>
        <w:lang w:val="en-US"/>
      </w:rPr>
    </w:pPr>
    <w:r w:rsidRPr="006856AD">
      <w:rPr>
        <w:rFonts w:ascii="Times New Roman" w:hAnsi="Times New Roman" w:cs="Times New Roman"/>
        <w:i/>
        <w:sz w:val="16"/>
        <w:szCs w:val="16"/>
      </w:rPr>
      <w:t>Surname-1 &amp; Surname-2</w:t>
    </w:r>
    <w:r w:rsidRPr="006856AD">
      <w:rPr>
        <w:rFonts w:ascii="Times New Roman" w:hAnsi="Times New Roman" w:cs="Times New Roman"/>
        <w:i/>
        <w:sz w:val="16"/>
        <w:szCs w:val="16"/>
      </w:rPr>
      <w:t xml:space="preserve"> / IJASRAR</w:t>
    </w:r>
    <w:r w:rsidR="00B434FE" w:rsidRPr="006856AD">
      <w:rPr>
        <w:rFonts w:ascii="Times New Roman" w:hAnsi="Times New Roman" w:cs="Times New Roman"/>
        <w:i/>
        <w:iCs/>
        <w:sz w:val="16"/>
        <w:szCs w:val="16"/>
        <w:lang w:val="en-US"/>
      </w:rPr>
      <w:t xml:space="preserve">, </w:t>
    </w:r>
    <w:r w:rsidRPr="006856AD">
      <w:rPr>
        <w:rFonts w:ascii="Times New Roman" w:hAnsi="Times New Roman" w:cs="Times New Roman"/>
        <w:i/>
        <w:iCs/>
        <w:sz w:val="16"/>
        <w:szCs w:val="16"/>
        <w:lang w:val="en-US"/>
      </w:rPr>
      <w:t>1-1(2024</w:t>
    </w:r>
    <w:r w:rsidR="00B434FE" w:rsidRPr="006856AD">
      <w:rPr>
        <w:rFonts w:ascii="Times New Roman" w:hAnsi="Times New Roman" w:cs="Times New Roman"/>
        <w:i/>
        <w:iCs/>
        <w:sz w:val="16"/>
        <w:szCs w:val="16"/>
        <w:lang w:val="en-US"/>
      </w:rPr>
      <w:t>)</w:t>
    </w:r>
    <w:r w:rsidR="00B434FE" w:rsidRPr="006856AD">
      <w:rPr>
        <w:rStyle w:val="fontstyle01"/>
        <w:rFonts w:ascii="Times New Roman" w:hAnsi="Times New Roman" w:cs="Times New Roman"/>
        <w:i/>
        <w:iCs/>
      </w:rPr>
      <w:t>1</w:t>
    </w:r>
    <w:r w:rsidR="00B434FE" w:rsidRPr="006856AD">
      <w:rPr>
        <w:rStyle w:val="fontstyle21"/>
        <w:rFonts w:ascii="Times New Roman" w:hAnsi="Times New Roman" w:cs="Times New Roman"/>
        <w:i/>
        <w:iCs/>
      </w:rPr>
      <w:t>–</w:t>
    </w:r>
    <w:r w:rsidRPr="006856AD">
      <w:rPr>
        <w:rStyle w:val="fontstyle21"/>
        <w:rFonts w:ascii="Times New Roman" w:hAnsi="Times New Roman" w:cs="Times New Roman"/>
        <w:i/>
        <w:i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til1"/>
      <w:tblW w:w="9055" w:type="dxa"/>
      <w:tblLook w:val="04A0" w:firstRow="1" w:lastRow="0" w:firstColumn="1" w:lastColumn="0" w:noHBand="0" w:noVBand="1"/>
    </w:tblPr>
    <w:tblGrid>
      <w:gridCol w:w="9070"/>
    </w:tblGrid>
    <w:tr w:rsidR="00E64E2B" w14:paraId="01876A8D" w14:textId="77777777" w:rsidTr="00317F6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43"/>
      </w:trPr>
      <w:tc>
        <w:tcPr>
          <w:tcW w:w="0" w:type="auto"/>
        </w:tcPr>
        <w:p w14:paraId="00D83575" w14:textId="22D6D222" w:rsidR="00E64E2B" w:rsidRDefault="00317F66" w:rsidP="00EE2B8C">
          <w:pPr>
            <w:pStyle w:val="stBilgi"/>
            <w:tabs>
              <w:tab w:val="clear" w:pos="4536"/>
              <w:tab w:val="clear" w:pos="9072"/>
              <w:tab w:val="left" w:pos="6134"/>
            </w:tabs>
            <w:ind w:right="2141"/>
          </w:pPr>
          <w:r>
            <w:rPr>
              <w:noProof/>
            </w:rPr>
            <w:drawing>
              <wp:inline distT="0" distB="0" distL="0" distR="0" wp14:anchorId="26481E25" wp14:editId="624621C6">
                <wp:extent cx="5755005" cy="483235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anner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6742" cy="493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64E2B" w14:paraId="3F164758" w14:textId="77777777" w:rsidTr="00317F66">
      <w:trPr>
        <w:trHeight w:val="188"/>
      </w:trPr>
      <w:tc>
        <w:tcPr>
          <w:tcW w:w="0" w:type="auto"/>
        </w:tcPr>
        <w:p w14:paraId="5A7BB4F0" w14:textId="7347B01A" w:rsidR="00E64E2B" w:rsidRPr="00E64E2B" w:rsidRDefault="00E64E2B" w:rsidP="00E64E2B">
          <w:pPr>
            <w:spacing w:after="0"/>
            <w:jc w:val="center"/>
            <w:rPr>
              <w:rFonts w:ascii="Times New Roman" w:hAnsi="Times New Roman" w:cs="Times New Roman"/>
              <w:i/>
            </w:rPr>
          </w:pPr>
          <w:r w:rsidRPr="00E64E2B">
            <w:rPr>
              <w:rFonts w:ascii="Times New Roman" w:hAnsi="Times New Roman" w:cs="Times New Roman"/>
              <w:i/>
            </w:rPr>
            <w:t xml:space="preserve">Vol. </w:t>
          </w:r>
          <w:r>
            <w:rPr>
              <w:rFonts w:ascii="Times New Roman" w:hAnsi="Times New Roman" w:cs="Times New Roman"/>
              <w:i/>
            </w:rPr>
            <w:t>1</w:t>
          </w:r>
          <w:r w:rsidRPr="00E64E2B">
            <w:rPr>
              <w:rFonts w:ascii="Times New Roman" w:hAnsi="Times New Roman" w:cs="Times New Roman"/>
              <w:i/>
            </w:rPr>
            <w:t>-No.</w:t>
          </w:r>
          <w:r>
            <w:rPr>
              <w:rFonts w:ascii="Times New Roman" w:hAnsi="Times New Roman" w:cs="Times New Roman"/>
              <w:i/>
            </w:rPr>
            <w:t>1</w:t>
          </w:r>
          <w:r w:rsidRPr="00E64E2B">
            <w:rPr>
              <w:rFonts w:ascii="Times New Roman" w:hAnsi="Times New Roman" w:cs="Times New Roman"/>
              <w:i/>
            </w:rPr>
            <w:t xml:space="preserve"> (20</w:t>
          </w:r>
          <w:r>
            <w:rPr>
              <w:rFonts w:ascii="Times New Roman" w:hAnsi="Times New Roman" w:cs="Times New Roman"/>
              <w:i/>
            </w:rPr>
            <w:t>24</w:t>
          </w:r>
          <w:r w:rsidRPr="00E64E2B">
            <w:rPr>
              <w:rFonts w:ascii="Times New Roman" w:hAnsi="Times New Roman" w:cs="Times New Roman"/>
              <w:i/>
            </w:rPr>
            <w:t xml:space="preserve">) pp. </w:t>
          </w:r>
          <w:r>
            <w:rPr>
              <w:rFonts w:ascii="Times New Roman" w:hAnsi="Times New Roman" w:cs="Times New Roman"/>
              <w:i/>
            </w:rPr>
            <w:t>1-5</w:t>
          </w:r>
        </w:p>
        <w:p w14:paraId="430F5AAC" w14:textId="703862F3" w:rsidR="00E64E2B" w:rsidRPr="00E64E2B" w:rsidRDefault="00E64E2B" w:rsidP="00E64E2B">
          <w:pPr>
            <w:spacing w:after="0" w:line="240" w:lineRule="auto"/>
            <w:jc w:val="center"/>
            <w:rPr>
              <w:bCs/>
              <w:i/>
              <w:color w:val="333333"/>
              <w:sz w:val="24"/>
              <w:szCs w:val="24"/>
            </w:rPr>
          </w:pPr>
          <w:r w:rsidRPr="00E64E2B">
            <w:rPr>
              <w:rFonts w:ascii="Times New Roman" w:hAnsi="Times New Roman" w:cs="Times New Roman"/>
              <w:b/>
              <w:bCs/>
            </w:rPr>
            <w:t>Research Article</w:t>
          </w:r>
        </w:p>
      </w:tc>
    </w:tr>
  </w:tbl>
  <w:p w14:paraId="39561B26" w14:textId="28DF4B08" w:rsidR="00F01CD9" w:rsidRPr="003F5D20" w:rsidRDefault="00F01CD9" w:rsidP="00317F66">
    <w:pPr>
      <w:pStyle w:val="stBilgi"/>
      <w:tabs>
        <w:tab w:val="clear" w:pos="4536"/>
        <w:tab w:val="clear" w:pos="9072"/>
        <w:tab w:val="left" w:pos="6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CE3"/>
    <w:multiLevelType w:val="hybridMultilevel"/>
    <w:tmpl w:val="1CCAE5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F7D08"/>
    <w:multiLevelType w:val="multilevel"/>
    <w:tmpl w:val="E63C49D2"/>
    <w:lvl w:ilvl="0">
      <w:start w:val="1"/>
      <w:numFmt w:val="decimal"/>
      <w:pStyle w:val="Balk1"/>
      <w:suff w:val="space"/>
      <w:lvlText w:val="Chapter %1"/>
      <w:lvlJc w:val="left"/>
      <w:pPr>
        <w:tabs>
          <w:tab w:val="num" w:pos="0"/>
        </w:tabs>
        <w:ind w:left="156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D9"/>
    <w:rsid w:val="00012805"/>
    <w:rsid w:val="0005643B"/>
    <w:rsid w:val="000B5F6F"/>
    <w:rsid w:val="000B653C"/>
    <w:rsid w:val="00162418"/>
    <w:rsid w:val="00223705"/>
    <w:rsid w:val="002374B9"/>
    <w:rsid w:val="002961C3"/>
    <w:rsid w:val="002B6F37"/>
    <w:rsid w:val="002F3878"/>
    <w:rsid w:val="002F6D5D"/>
    <w:rsid w:val="00317F66"/>
    <w:rsid w:val="003240EA"/>
    <w:rsid w:val="003F5D20"/>
    <w:rsid w:val="004C0A24"/>
    <w:rsid w:val="004D1014"/>
    <w:rsid w:val="005417C4"/>
    <w:rsid w:val="00557957"/>
    <w:rsid w:val="005664AB"/>
    <w:rsid w:val="00566EA7"/>
    <w:rsid w:val="005C02A2"/>
    <w:rsid w:val="0060469B"/>
    <w:rsid w:val="00652601"/>
    <w:rsid w:val="006856AD"/>
    <w:rsid w:val="007B3299"/>
    <w:rsid w:val="00860EB7"/>
    <w:rsid w:val="00892FD8"/>
    <w:rsid w:val="008A0711"/>
    <w:rsid w:val="008B2234"/>
    <w:rsid w:val="008C4C27"/>
    <w:rsid w:val="008D09AB"/>
    <w:rsid w:val="008F441D"/>
    <w:rsid w:val="00936AB1"/>
    <w:rsid w:val="00944546"/>
    <w:rsid w:val="00977A17"/>
    <w:rsid w:val="009C59BD"/>
    <w:rsid w:val="00A40907"/>
    <w:rsid w:val="00A619E6"/>
    <w:rsid w:val="00AA4688"/>
    <w:rsid w:val="00B32441"/>
    <w:rsid w:val="00B434FE"/>
    <w:rsid w:val="00BA16C7"/>
    <w:rsid w:val="00BC17D2"/>
    <w:rsid w:val="00BE5F1A"/>
    <w:rsid w:val="00C00CBF"/>
    <w:rsid w:val="00C13400"/>
    <w:rsid w:val="00C54BA3"/>
    <w:rsid w:val="00CA28CF"/>
    <w:rsid w:val="00CB07E7"/>
    <w:rsid w:val="00CD62DE"/>
    <w:rsid w:val="00CF03CA"/>
    <w:rsid w:val="00D07D0D"/>
    <w:rsid w:val="00D3515B"/>
    <w:rsid w:val="00DE79AB"/>
    <w:rsid w:val="00DF1E70"/>
    <w:rsid w:val="00E43D36"/>
    <w:rsid w:val="00E64E2B"/>
    <w:rsid w:val="00EC50B3"/>
    <w:rsid w:val="00EE2B8C"/>
    <w:rsid w:val="00F01CD9"/>
    <w:rsid w:val="00F16A0A"/>
    <w:rsid w:val="00F1737B"/>
    <w:rsid w:val="00F9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5986E"/>
  <w15:docId w15:val="{4756F8D9-5E40-419F-A4E3-4A4DEC78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EE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230471"/>
    <w:pPr>
      <w:keepNext/>
      <w:numPr>
        <w:numId w:val="1"/>
      </w:numPr>
      <w:spacing w:before="240" w:after="6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"/>
      <w:sz w:val="24"/>
      <w:szCs w:val="24"/>
      <w:lang w:val="en-US" w:eastAsia="zh-CN"/>
    </w:rPr>
  </w:style>
  <w:style w:type="paragraph" w:styleId="Balk2">
    <w:name w:val="heading 2"/>
    <w:basedOn w:val="Normal"/>
    <w:next w:val="Normal"/>
    <w:link w:val="Balk2Char"/>
    <w:uiPriority w:val="9"/>
    <w:qFormat/>
    <w:rsid w:val="0023047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8"/>
      <w:lang w:val="en-US" w:eastAsia="zh-CN"/>
    </w:rPr>
  </w:style>
  <w:style w:type="paragraph" w:styleId="Balk3">
    <w:name w:val="heading 3"/>
    <w:basedOn w:val="Normal"/>
    <w:next w:val="Normal"/>
    <w:link w:val="Balk3Char"/>
    <w:uiPriority w:val="9"/>
    <w:qFormat/>
    <w:rsid w:val="00230471"/>
    <w:pPr>
      <w:keepNext/>
      <w:numPr>
        <w:ilvl w:val="2"/>
        <w:numId w:val="1"/>
      </w:numPr>
      <w:spacing w:before="240" w:after="60" w:line="480" w:lineRule="auto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  <w:lang w:val="en-US" w:eastAsia="zh-CN"/>
    </w:rPr>
  </w:style>
  <w:style w:type="paragraph" w:styleId="Balk4">
    <w:name w:val="heading 4"/>
    <w:basedOn w:val="Normal"/>
    <w:next w:val="Normal"/>
    <w:link w:val="Balk4Char"/>
    <w:qFormat/>
    <w:rsid w:val="0023047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mbria" w:eastAsia="Times New Roman" w:hAnsi="Cambria" w:cs="Times New Roman"/>
      <w:b/>
      <w:bCs/>
      <w:sz w:val="28"/>
      <w:szCs w:val="28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230471"/>
    <w:pPr>
      <w:numPr>
        <w:ilvl w:val="4"/>
        <w:numId w:val="1"/>
      </w:numPr>
      <w:spacing w:before="240" w:after="60" w:line="240" w:lineRule="auto"/>
      <w:outlineLvl w:val="4"/>
    </w:pPr>
    <w:rPr>
      <w:rFonts w:ascii="Cambria" w:eastAsia="Times New Roman" w:hAnsi="Cambria" w:cs="Times New Roman"/>
      <w:b/>
      <w:bCs/>
      <w:i/>
      <w:iCs/>
      <w:sz w:val="26"/>
      <w:szCs w:val="26"/>
      <w:lang w:val="en-US" w:eastAsia="zh-CN"/>
    </w:rPr>
  </w:style>
  <w:style w:type="paragraph" w:styleId="Balk6">
    <w:name w:val="heading 6"/>
    <w:basedOn w:val="Normal"/>
    <w:next w:val="Normal"/>
    <w:link w:val="Balk6Char"/>
    <w:uiPriority w:val="9"/>
    <w:qFormat/>
    <w:rsid w:val="00230471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libri" w:eastAsia="SimSun" w:hAnsi="Calibri" w:cs="Times New Roman"/>
      <w:i/>
      <w:iCs/>
      <w:color w:val="243F60"/>
      <w:sz w:val="24"/>
      <w:szCs w:val="24"/>
      <w:lang w:val="en-US" w:eastAsia="zh-CN"/>
    </w:rPr>
  </w:style>
  <w:style w:type="paragraph" w:styleId="Balk7">
    <w:name w:val="heading 7"/>
    <w:basedOn w:val="Normal"/>
    <w:next w:val="Normal"/>
    <w:link w:val="Balk7Char"/>
    <w:qFormat/>
    <w:rsid w:val="00230471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libri" w:eastAsia="SimSun" w:hAnsi="Calibri" w:cs="Times New Roman"/>
      <w:i/>
      <w:iCs/>
      <w:color w:val="404040"/>
      <w:sz w:val="24"/>
      <w:szCs w:val="24"/>
      <w:lang w:val="en-US" w:eastAsia="zh-CN"/>
    </w:rPr>
  </w:style>
  <w:style w:type="paragraph" w:styleId="Balk8">
    <w:name w:val="heading 8"/>
    <w:basedOn w:val="Normal"/>
    <w:next w:val="Normal"/>
    <w:link w:val="Balk8Char"/>
    <w:uiPriority w:val="9"/>
    <w:qFormat/>
    <w:rsid w:val="00230471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libri" w:eastAsia="SimSun" w:hAnsi="Calibri" w:cs="Times New Roman"/>
      <w:color w:val="404040"/>
      <w:sz w:val="20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uiPriority w:val="9"/>
    <w:qFormat/>
    <w:rsid w:val="00230471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libri" w:eastAsia="SimSun" w:hAnsi="Calibri" w:cs="Times New Roman"/>
      <w:i/>
      <w:iCs/>
      <w:color w:val="404040"/>
      <w:sz w:val="20"/>
      <w:szCs w:val="20"/>
      <w:lang w:val="en-US" w:eastAsia="zh-C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pnotMetniChar">
    <w:name w:val="Dipnot Metni Char"/>
    <w:basedOn w:val="VarsaylanParagrafYazTipi"/>
    <w:link w:val="DipnotMetni"/>
    <w:uiPriority w:val="99"/>
    <w:qFormat/>
    <w:rsid w:val="0006020A"/>
    <w:rPr>
      <w:sz w:val="20"/>
      <w:szCs w:val="20"/>
    </w:rPr>
  </w:style>
  <w:style w:type="character" w:customStyle="1" w:styleId="DipnotSabitleyicisi">
    <w:name w:val="Dipnot Sabitleyicisi"/>
    <w:rsid w:val="008A411E"/>
    <w:rPr>
      <w:vertAlign w:val="superscript"/>
    </w:rPr>
  </w:style>
  <w:style w:type="character" w:customStyle="1" w:styleId="FootnoteCharacters">
    <w:name w:val="Footnote Characters"/>
    <w:basedOn w:val="VarsaylanParagrafYazTipi"/>
    <w:uiPriority w:val="99"/>
    <w:unhideWhenUsed/>
    <w:qFormat/>
    <w:rsid w:val="0006020A"/>
    <w:rPr>
      <w:vertAlign w:val="superscript"/>
    </w:rPr>
  </w:style>
  <w:style w:type="character" w:customStyle="1" w:styleId="BalonMetniChar">
    <w:name w:val="Balon Metni Char"/>
    <w:basedOn w:val="VarsaylanParagrafYazTipi"/>
    <w:link w:val="BalonMetni"/>
    <w:qFormat/>
    <w:rsid w:val="00732837"/>
    <w:rPr>
      <w:rFonts w:ascii="Tahoma" w:hAnsi="Tahoma" w:cs="Tahoma"/>
      <w:sz w:val="16"/>
      <w:szCs w:val="16"/>
    </w:rPr>
  </w:style>
  <w:style w:type="character" w:customStyle="1" w:styleId="stBilgiChar">
    <w:name w:val="Üst Bilgi Char"/>
    <w:basedOn w:val="VarsaylanParagrafYazTipi"/>
    <w:uiPriority w:val="99"/>
    <w:qFormat/>
    <w:rsid w:val="00236EC5"/>
  </w:style>
  <w:style w:type="character" w:customStyle="1" w:styleId="AltBilgiChar">
    <w:name w:val="Alt Bilgi Char"/>
    <w:basedOn w:val="VarsaylanParagrafYazTipi"/>
    <w:link w:val="AltBilgi"/>
    <w:uiPriority w:val="99"/>
    <w:qFormat/>
    <w:rsid w:val="00236EC5"/>
  </w:style>
  <w:style w:type="character" w:styleId="AklamaBavurusu">
    <w:name w:val="annotation reference"/>
    <w:basedOn w:val="VarsaylanParagrafYazTipi"/>
    <w:uiPriority w:val="99"/>
    <w:unhideWhenUsed/>
    <w:qFormat/>
    <w:rsid w:val="000B7DED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qFormat/>
    <w:rsid w:val="000B7DED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qFormat/>
    <w:rsid w:val="000B7DED"/>
    <w:rPr>
      <w:b/>
      <w:bCs/>
      <w:sz w:val="20"/>
      <w:szCs w:val="20"/>
    </w:rPr>
  </w:style>
  <w:style w:type="character" w:customStyle="1" w:styleId="nternetBalants">
    <w:name w:val="İnternet Bağlantısı"/>
    <w:unhideWhenUsed/>
    <w:rsid w:val="00DA7EA1"/>
    <w:rPr>
      <w:color w:val="0000FF"/>
      <w:u w:val="single"/>
    </w:rPr>
  </w:style>
  <w:style w:type="character" w:customStyle="1" w:styleId="SonnotMetniChar">
    <w:name w:val="Sonnot Metni Char"/>
    <w:basedOn w:val="VarsaylanParagrafYazTipi"/>
    <w:link w:val="SonnotMetni"/>
    <w:uiPriority w:val="99"/>
    <w:qFormat/>
    <w:rsid w:val="007D4FAF"/>
    <w:rPr>
      <w:sz w:val="20"/>
      <w:szCs w:val="20"/>
    </w:rPr>
  </w:style>
  <w:style w:type="character" w:customStyle="1" w:styleId="SonnotSabitleyicisi">
    <w:name w:val="Sonnot Sabitleyicisi"/>
    <w:rPr>
      <w:vertAlign w:val="superscript"/>
    </w:rPr>
  </w:style>
  <w:style w:type="character" w:customStyle="1" w:styleId="EndnoteCharacters">
    <w:name w:val="Endnote Characters"/>
    <w:basedOn w:val="VarsaylanParagrafYazTipi"/>
    <w:uiPriority w:val="99"/>
    <w:unhideWhenUsed/>
    <w:qFormat/>
    <w:rsid w:val="007D4FAF"/>
    <w:rPr>
      <w:vertAlign w:val="superscript"/>
    </w:rPr>
  </w:style>
  <w:style w:type="character" w:styleId="SatrNumaras">
    <w:name w:val="line number"/>
    <w:basedOn w:val="VarsaylanParagrafYazTipi"/>
    <w:uiPriority w:val="99"/>
    <w:semiHidden/>
    <w:unhideWhenUsed/>
    <w:qFormat/>
    <w:rsid w:val="0043701B"/>
  </w:style>
  <w:style w:type="character" w:customStyle="1" w:styleId="Balk1Char">
    <w:name w:val="Başlık 1 Char"/>
    <w:basedOn w:val="VarsaylanParagrafYazTipi"/>
    <w:link w:val="Balk1"/>
    <w:uiPriority w:val="9"/>
    <w:qFormat/>
    <w:rsid w:val="00230471"/>
    <w:rPr>
      <w:rFonts w:ascii="Times New Roman" w:eastAsia="Times New Roman" w:hAnsi="Times New Roman" w:cs="Times New Roman"/>
      <w:b/>
      <w:bCs/>
      <w:kern w:val="2"/>
      <w:sz w:val="24"/>
      <w:szCs w:val="24"/>
      <w:lang w:val="en-US" w:eastAsia="zh-CN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230471"/>
    <w:rPr>
      <w:rFonts w:ascii="Times New Roman" w:eastAsia="Times New Roman" w:hAnsi="Times New Roman" w:cs="Times New Roman"/>
      <w:b/>
      <w:bCs/>
      <w:i/>
      <w:iCs/>
      <w:sz w:val="24"/>
      <w:szCs w:val="28"/>
      <w:lang w:val="en-US" w:eastAsia="zh-CN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230471"/>
    <w:rPr>
      <w:rFonts w:ascii="Times New Roman" w:eastAsia="Times New Roman" w:hAnsi="Times New Roman" w:cs="Times New Roman"/>
      <w:bCs/>
      <w:sz w:val="24"/>
      <w:szCs w:val="24"/>
      <w:u w:val="single"/>
      <w:lang w:val="en-US" w:eastAsia="zh-CN"/>
    </w:rPr>
  </w:style>
  <w:style w:type="character" w:customStyle="1" w:styleId="Balk4Char">
    <w:name w:val="Başlık 4 Char"/>
    <w:basedOn w:val="VarsaylanParagrafYazTipi"/>
    <w:link w:val="Balk4"/>
    <w:uiPriority w:val="9"/>
    <w:qFormat/>
    <w:rsid w:val="00230471"/>
    <w:rPr>
      <w:rFonts w:ascii="Cambria" w:eastAsia="Times New Roman" w:hAnsi="Cambria" w:cs="Times New Roman"/>
      <w:b/>
      <w:bCs/>
      <w:sz w:val="28"/>
      <w:szCs w:val="28"/>
      <w:lang w:val="en-US" w:eastAsia="zh-CN"/>
    </w:rPr>
  </w:style>
  <w:style w:type="character" w:customStyle="1" w:styleId="Balk5Char">
    <w:name w:val="Başlık 5 Char"/>
    <w:basedOn w:val="VarsaylanParagrafYazTipi"/>
    <w:link w:val="Balk5"/>
    <w:qFormat/>
    <w:rsid w:val="00230471"/>
    <w:rPr>
      <w:rFonts w:ascii="Cambria" w:eastAsia="Times New Roman" w:hAnsi="Cambria" w:cs="Times New Roman"/>
      <w:b/>
      <w:bCs/>
      <w:i/>
      <w:iCs/>
      <w:sz w:val="26"/>
      <w:szCs w:val="26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qFormat/>
    <w:rsid w:val="00230471"/>
    <w:rPr>
      <w:rFonts w:ascii="Calibri" w:eastAsia="SimSun" w:hAnsi="Calibri" w:cs="Times New Roman"/>
      <w:i/>
      <w:iCs/>
      <w:color w:val="243F60"/>
      <w:sz w:val="24"/>
      <w:szCs w:val="24"/>
      <w:lang w:val="en-US" w:eastAsia="zh-CN"/>
    </w:rPr>
  </w:style>
  <w:style w:type="character" w:customStyle="1" w:styleId="Balk7Char">
    <w:name w:val="Başlık 7 Char"/>
    <w:basedOn w:val="VarsaylanParagrafYazTipi"/>
    <w:link w:val="Balk7"/>
    <w:qFormat/>
    <w:rsid w:val="00230471"/>
    <w:rPr>
      <w:rFonts w:ascii="Calibri" w:eastAsia="SimSun" w:hAnsi="Calibri" w:cs="Times New Roman"/>
      <w:i/>
      <w:iCs/>
      <w:color w:val="404040"/>
      <w:sz w:val="24"/>
      <w:szCs w:val="24"/>
      <w:lang w:val="en-US" w:eastAsia="zh-CN"/>
    </w:rPr>
  </w:style>
  <w:style w:type="character" w:customStyle="1" w:styleId="Balk8Char">
    <w:name w:val="Başlık 8 Char"/>
    <w:basedOn w:val="VarsaylanParagrafYazTipi"/>
    <w:link w:val="Balk8"/>
    <w:uiPriority w:val="9"/>
    <w:qFormat/>
    <w:rsid w:val="00230471"/>
    <w:rPr>
      <w:rFonts w:ascii="Calibri" w:eastAsia="SimSun" w:hAnsi="Calibri" w:cs="Times New Roman"/>
      <w:color w:val="404040"/>
      <w:sz w:val="20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uiPriority w:val="9"/>
    <w:qFormat/>
    <w:rsid w:val="00230471"/>
    <w:rPr>
      <w:rFonts w:ascii="Calibri" w:eastAsia="SimSun" w:hAnsi="Calibri" w:cs="Times New Roman"/>
      <w:i/>
      <w:iCs/>
      <w:color w:val="404040"/>
      <w:sz w:val="20"/>
      <w:szCs w:val="20"/>
      <w:lang w:val="en-US" w:eastAsia="zh-CN"/>
    </w:rPr>
  </w:style>
  <w:style w:type="character" w:customStyle="1" w:styleId="BalloonTextChar">
    <w:name w:val="Balloon Text Char"/>
    <w:basedOn w:val="VarsaylanParagrafYazTipi"/>
    <w:uiPriority w:val="99"/>
    <w:semiHidden/>
    <w:qFormat/>
    <w:rsid w:val="00230471"/>
    <w:rPr>
      <w:rFonts w:ascii="Lucida Grande" w:hAnsi="Lucida Grande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99"/>
    <w:qFormat/>
    <w:rsid w:val="00230471"/>
    <w:rPr>
      <w:rFonts w:ascii="Calibri" w:eastAsia="SimSun" w:hAnsi="Calibri" w:cs="Times New Roman"/>
      <w:lang w:val="en-US" w:eastAsia="zh-CN"/>
    </w:rPr>
  </w:style>
  <w:style w:type="character" w:styleId="YerTutucuMetni">
    <w:name w:val="Placeholder Text"/>
    <w:basedOn w:val="VarsaylanParagrafYazTipi"/>
    <w:uiPriority w:val="99"/>
    <w:semiHidden/>
    <w:qFormat/>
    <w:rsid w:val="00230471"/>
    <w:rPr>
      <w:color w:val="808080"/>
    </w:rPr>
  </w:style>
  <w:style w:type="character" w:customStyle="1" w:styleId="titles-source1">
    <w:name w:val="titles-source1"/>
    <w:uiPriority w:val="99"/>
    <w:qFormat/>
    <w:rsid w:val="00230471"/>
    <w:rPr>
      <w:color w:val="000000"/>
    </w:rPr>
  </w:style>
  <w:style w:type="character" w:customStyle="1" w:styleId="titles-title1">
    <w:name w:val="titles-title1"/>
    <w:uiPriority w:val="99"/>
    <w:qFormat/>
    <w:rsid w:val="00230471"/>
    <w:rPr>
      <w:i/>
      <w:iCs/>
      <w:color w:val="000000"/>
    </w:rPr>
  </w:style>
  <w:style w:type="character" w:customStyle="1" w:styleId="ZiyaretEdilminternetBalants">
    <w:name w:val="Ziyaret Edilmiş İnternet Bağlantısı"/>
    <w:basedOn w:val="VarsaylanParagrafYazTipi"/>
    <w:rsid w:val="00230471"/>
    <w:rPr>
      <w:color w:val="800080" w:themeColor="followedHyperlink"/>
      <w:u w:val="single"/>
    </w:rPr>
  </w:style>
  <w:style w:type="character" w:customStyle="1" w:styleId="st">
    <w:name w:val="st"/>
    <w:basedOn w:val="VarsaylanParagrafYazTipi"/>
    <w:qFormat/>
    <w:rsid w:val="00230471"/>
  </w:style>
  <w:style w:type="character" w:customStyle="1" w:styleId="Vurgu1">
    <w:name w:val="Vurgu1"/>
    <w:basedOn w:val="VarsaylanParagrafYazTipi"/>
    <w:uiPriority w:val="20"/>
    <w:qFormat/>
    <w:rsid w:val="00230471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qFormat/>
    <w:rsid w:val="00230471"/>
    <w:rPr>
      <w:i/>
      <w:iCs/>
    </w:rPr>
  </w:style>
  <w:style w:type="character" w:customStyle="1" w:styleId="externalref">
    <w:name w:val="externalref"/>
    <w:basedOn w:val="VarsaylanParagrafYazTipi"/>
    <w:qFormat/>
    <w:rsid w:val="00230471"/>
  </w:style>
  <w:style w:type="character" w:customStyle="1" w:styleId="refsource">
    <w:name w:val="refsource"/>
    <w:basedOn w:val="VarsaylanParagrafYazTipi"/>
    <w:qFormat/>
    <w:rsid w:val="00230471"/>
  </w:style>
  <w:style w:type="character" w:customStyle="1" w:styleId="DzMetinChar">
    <w:name w:val="Düz Metin Char"/>
    <w:basedOn w:val="VarsaylanParagrafYazTipi"/>
    <w:link w:val="DzMetin"/>
    <w:uiPriority w:val="99"/>
    <w:semiHidden/>
    <w:qFormat/>
    <w:rsid w:val="00230471"/>
    <w:rPr>
      <w:rFonts w:ascii="Calibri" w:eastAsiaTheme="minorEastAsia" w:hAnsi="Calibri" w:cs="Consolas"/>
      <w:szCs w:val="21"/>
      <w:lang w:val="en-US" w:eastAsia="zh-CN"/>
    </w:rPr>
  </w:style>
  <w:style w:type="character" w:customStyle="1" w:styleId="reference-text">
    <w:name w:val="reference-text"/>
    <w:basedOn w:val="VarsaylanParagrafYazTipi"/>
    <w:qFormat/>
    <w:rsid w:val="00230471"/>
  </w:style>
  <w:style w:type="character" w:customStyle="1" w:styleId="current-selection">
    <w:name w:val="current-selection"/>
    <w:basedOn w:val="VarsaylanParagrafYazTipi"/>
    <w:qFormat/>
    <w:rsid w:val="00726448"/>
  </w:style>
  <w:style w:type="character" w:customStyle="1" w:styleId="a">
    <w:name w:val="_"/>
    <w:basedOn w:val="VarsaylanParagrafYazTipi"/>
    <w:qFormat/>
    <w:rsid w:val="00726448"/>
  </w:style>
  <w:style w:type="character" w:styleId="SayfaNumaras">
    <w:name w:val="page number"/>
    <w:basedOn w:val="VarsaylanParagrafYazTipi"/>
    <w:unhideWhenUsed/>
    <w:qFormat/>
    <w:rsid w:val="00E90D21"/>
  </w:style>
  <w:style w:type="character" w:customStyle="1" w:styleId="apple-converted-space">
    <w:name w:val="apple-converted-space"/>
    <w:basedOn w:val="VarsaylanParagrafYazTipi"/>
    <w:qFormat/>
    <w:rsid w:val="00CB5CC5"/>
  </w:style>
  <w:style w:type="character" w:styleId="GlVurgulama">
    <w:name w:val="Intense Emphasis"/>
    <w:basedOn w:val="VarsaylanParagrafYazTipi"/>
    <w:uiPriority w:val="21"/>
    <w:qFormat/>
    <w:rsid w:val="00CB5CC5"/>
    <w:rPr>
      <w:i/>
      <w:iCs/>
      <w:color w:val="4F81BD" w:themeColor="accent1"/>
    </w:rPr>
  </w:style>
  <w:style w:type="character" w:customStyle="1" w:styleId="04-MetinlerChar">
    <w:name w:val="04-Metinler Char"/>
    <w:qFormat/>
    <w:rsid w:val="00B079D7"/>
    <w:rPr>
      <w:rFonts w:ascii="Times New Roman" w:eastAsia="Times New Roman" w:hAnsi="Times New Roman" w:cs="Times New Roman"/>
      <w:szCs w:val="20"/>
    </w:rPr>
  </w:style>
  <w:style w:type="character" w:styleId="Gl">
    <w:name w:val="Strong"/>
    <w:uiPriority w:val="22"/>
    <w:qFormat/>
    <w:rsid w:val="001A06EF"/>
    <w:rPr>
      <w:b/>
      <w:bCs/>
    </w:rPr>
  </w:style>
  <w:style w:type="character" w:customStyle="1" w:styleId="rdlinkitem">
    <w:name w:val="rdlinkitem"/>
    <w:basedOn w:val="VarsaylanParagrafYazTipi"/>
    <w:qFormat/>
    <w:rsid w:val="00EF1E8A"/>
  </w:style>
  <w:style w:type="character" w:customStyle="1" w:styleId="contribdegrees">
    <w:name w:val="contribdegrees"/>
    <w:basedOn w:val="VarsaylanParagrafYazTipi"/>
    <w:qFormat/>
    <w:rsid w:val="00EF1E8A"/>
  </w:style>
  <w:style w:type="character" w:customStyle="1" w:styleId="nlmarticle-title">
    <w:name w:val="nlm_article-title"/>
    <w:basedOn w:val="VarsaylanParagrafYazTipi"/>
    <w:qFormat/>
    <w:rsid w:val="00EF1E8A"/>
  </w:style>
  <w:style w:type="character" w:customStyle="1" w:styleId="A12">
    <w:name w:val="A12"/>
    <w:uiPriority w:val="99"/>
    <w:qFormat/>
    <w:rsid w:val="00DE04D3"/>
    <w:rPr>
      <w:rFonts w:cs="DIN Engschrift Std"/>
      <w:color w:val="000000"/>
      <w:sz w:val="40"/>
      <w:szCs w:val="40"/>
    </w:rPr>
  </w:style>
  <w:style w:type="character" w:customStyle="1" w:styleId="cit-title">
    <w:name w:val="cit-title"/>
    <w:basedOn w:val="VarsaylanParagrafYazTipi"/>
    <w:qFormat/>
    <w:rsid w:val="00D75C61"/>
  </w:style>
  <w:style w:type="character" w:customStyle="1" w:styleId="site-title">
    <w:name w:val="site-title"/>
    <w:basedOn w:val="VarsaylanParagrafYazTipi"/>
    <w:qFormat/>
    <w:rsid w:val="00D75C61"/>
  </w:style>
  <w:style w:type="character" w:customStyle="1" w:styleId="slug-doi">
    <w:name w:val="slug-doi"/>
    <w:basedOn w:val="VarsaylanParagrafYazTipi"/>
    <w:qFormat/>
    <w:rsid w:val="00D75C61"/>
  </w:style>
  <w:style w:type="character" w:customStyle="1" w:styleId="nlmyear">
    <w:name w:val="nlm_year"/>
    <w:basedOn w:val="VarsaylanParagrafYazTipi"/>
    <w:qFormat/>
    <w:rsid w:val="009F1B90"/>
  </w:style>
  <w:style w:type="character" w:customStyle="1" w:styleId="nlmpublisher-loc">
    <w:name w:val="nlm_publisher-loc"/>
    <w:basedOn w:val="VarsaylanParagrafYazTipi"/>
    <w:qFormat/>
    <w:rsid w:val="009F1B90"/>
  </w:style>
  <w:style w:type="character" w:customStyle="1" w:styleId="nlmpublisher-name">
    <w:name w:val="nlm_publisher-name"/>
    <w:basedOn w:val="VarsaylanParagrafYazTipi"/>
    <w:qFormat/>
    <w:rsid w:val="009F1B90"/>
  </w:style>
  <w:style w:type="character" w:customStyle="1" w:styleId="KonuBalChar">
    <w:name w:val="Konu Başlığı Char"/>
    <w:basedOn w:val="VarsaylanParagrafYazTipi"/>
    <w:link w:val="KonuBal"/>
    <w:qFormat/>
    <w:rsid w:val="008A411E"/>
    <w:rPr>
      <w:rFonts w:ascii="Times New Roman" w:eastAsia="SimSun" w:hAnsi="Times New Roman" w:cs="Arial"/>
      <w:i/>
      <w:iCs/>
      <w:kern w:val="2"/>
      <w:sz w:val="24"/>
      <w:szCs w:val="24"/>
      <w:lang w:val="en-US" w:eastAsia="zh-CN" w:bidi="hi-IN"/>
    </w:rPr>
  </w:style>
  <w:style w:type="character" w:customStyle="1" w:styleId="DipnotKarakterleri">
    <w:name w:val="Dipnot Karakterleri"/>
    <w:qFormat/>
    <w:rsid w:val="008A411E"/>
  </w:style>
  <w:style w:type="character" w:customStyle="1" w:styleId="NumaralamaSimgeleri">
    <w:name w:val="Numaralama Simgeleri"/>
    <w:qFormat/>
    <w:rsid w:val="008A411E"/>
  </w:style>
  <w:style w:type="character" w:customStyle="1" w:styleId="Balk2Char1">
    <w:name w:val="Başlık 2 Char1"/>
    <w:basedOn w:val="VarsaylanParagrafYazTipi"/>
    <w:uiPriority w:val="9"/>
    <w:semiHidden/>
    <w:qFormat/>
    <w:rsid w:val="008A4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1">
    <w:name w:val="Başlık 3 Char1"/>
    <w:basedOn w:val="VarsaylanParagrafYazTipi"/>
    <w:uiPriority w:val="9"/>
    <w:semiHidden/>
    <w:qFormat/>
    <w:rsid w:val="008A41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tBilgiChar1">
    <w:name w:val="Alt Bilgi Char1"/>
    <w:basedOn w:val="VarsaylanParagrafYazTipi"/>
    <w:uiPriority w:val="99"/>
    <w:semiHidden/>
    <w:qFormat/>
    <w:rsid w:val="002A359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unhideWhenUsed/>
    <w:qFormat/>
    <w:rsid w:val="0054618E"/>
    <w:rPr>
      <w:color w:val="808080"/>
      <w:shd w:val="clear" w:color="auto" w:fill="E6E6E6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qFormat/>
    <w:rsid w:val="0069545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fontstyle01">
    <w:name w:val="fontstyle01"/>
    <w:basedOn w:val="VarsaylanParagrafYazTipi"/>
    <w:qFormat/>
    <w:rsid w:val="00C62457"/>
    <w:rPr>
      <w:rFonts w:ascii="AdvOT5fcf1b24" w:hAnsi="AdvOT5fcf1b24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VarsaylanParagrafYazTipi"/>
    <w:qFormat/>
    <w:rsid w:val="00C62457"/>
    <w:rPr>
      <w:rFonts w:ascii="AdvOT5fcf1b24+20" w:hAnsi="AdvOT5fcf1b24+20"/>
      <w:b w:val="0"/>
      <w:bCs w:val="0"/>
      <w:i w:val="0"/>
      <w:iCs w:val="0"/>
      <w:color w:val="000000"/>
      <w:sz w:val="16"/>
      <w:szCs w:val="16"/>
    </w:rPr>
  </w:style>
  <w:style w:type="character" w:customStyle="1" w:styleId="ParagrafMetniChar">
    <w:name w:val="ParagrafMetni Char"/>
    <w:link w:val="ParagrafMetni"/>
    <w:qFormat/>
    <w:rsid w:val="0054618E"/>
    <w:rPr>
      <w:rFonts w:ascii="Times New Roman" w:eastAsia="Calibri" w:hAnsi="Times New Roman" w:cs="Times New Roman"/>
      <w:sz w:val="20"/>
      <w:szCs w:val="20"/>
    </w:rPr>
  </w:style>
  <w:style w:type="character" w:customStyle="1" w:styleId="DefaultChar">
    <w:name w:val="Default Char"/>
    <w:link w:val="Default"/>
    <w:qFormat/>
    <w:rsid w:val="0054618E"/>
    <w:rPr>
      <w:rFonts w:ascii="Calibri" w:eastAsia="Calibri" w:hAnsi="Calibri" w:cs="Calibri"/>
      <w:color w:val="000000"/>
      <w:sz w:val="24"/>
      <w:szCs w:val="24"/>
    </w:rPr>
  </w:style>
  <w:style w:type="character" w:customStyle="1" w:styleId="KaynakChar">
    <w:name w:val="Kaynak Char"/>
    <w:link w:val="Kaynak"/>
    <w:qFormat/>
    <w:rsid w:val="0054618E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contents">
    <w:name w:val="contents"/>
    <w:basedOn w:val="VarsaylanParagrafYazTipi"/>
    <w:qFormat/>
    <w:rsid w:val="0054618E"/>
  </w:style>
  <w:style w:type="character" w:customStyle="1" w:styleId="oneclick-link">
    <w:name w:val="oneclick-link"/>
    <w:basedOn w:val="VarsaylanParagrafYazTipi"/>
    <w:qFormat/>
    <w:rsid w:val="0054618E"/>
  </w:style>
  <w:style w:type="character" w:customStyle="1" w:styleId="nlm-surname">
    <w:name w:val="nlm-surname"/>
    <w:basedOn w:val="VarsaylanParagrafYazTipi"/>
    <w:qFormat/>
    <w:rsid w:val="0054618E"/>
  </w:style>
  <w:style w:type="character" w:customStyle="1" w:styleId="nlm-given-names">
    <w:name w:val="nlm-given-names"/>
    <w:basedOn w:val="VarsaylanParagrafYazTipi"/>
    <w:qFormat/>
    <w:rsid w:val="0054618E"/>
  </w:style>
  <w:style w:type="character" w:customStyle="1" w:styleId="A10">
    <w:name w:val="A10"/>
    <w:uiPriority w:val="99"/>
    <w:qFormat/>
    <w:rsid w:val="0054618E"/>
    <w:rPr>
      <w:color w:val="221E1F"/>
      <w:sz w:val="19"/>
      <w:szCs w:val="19"/>
    </w:rPr>
  </w:style>
  <w:style w:type="character" w:customStyle="1" w:styleId="nlmfpage">
    <w:name w:val="nlm_fpage"/>
    <w:basedOn w:val="VarsaylanParagrafYazTipi"/>
    <w:qFormat/>
    <w:rsid w:val="00FB405F"/>
  </w:style>
  <w:style w:type="character" w:customStyle="1" w:styleId="nlmlpage">
    <w:name w:val="nlm_lpage"/>
    <w:basedOn w:val="VarsaylanParagrafYazTipi"/>
    <w:qFormat/>
    <w:rsid w:val="00FB405F"/>
  </w:style>
  <w:style w:type="character" w:customStyle="1" w:styleId="zmlenmeyenBahsetme2">
    <w:name w:val="Çözümlenmeyen Bahsetme2"/>
    <w:basedOn w:val="VarsaylanParagrafYazTipi"/>
    <w:uiPriority w:val="99"/>
    <w:semiHidden/>
    <w:unhideWhenUsed/>
    <w:qFormat/>
    <w:rsid w:val="00787122"/>
    <w:rPr>
      <w:color w:val="808080"/>
      <w:shd w:val="clear" w:color="auto" w:fill="E6E6E6"/>
    </w:rPr>
  </w:style>
  <w:style w:type="character" w:customStyle="1" w:styleId="ti">
    <w:name w:val="ti"/>
    <w:basedOn w:val="VarsaylanParagrafYazTipi"/>
    <w:uiPriority w:val="99"/>
    <w:qFormat/>
    <w:rsid w:val="00452BAE"/>
  </w:style>
  <w:style w:type="character" w:customStyle="1" w:styleId="featuredlinkouts">
    <w:name w:val="featured_linkouts"/>
    <w:basedOn w:val="VarsaylanParagrafYazTipi"/>
    <w:uiPriority w:val="99"/>
    <w:qFormat/>
    <w:rsid w:val="00452BAE"/>
  </w:style>
  <w:style w:type="character" w:customStyle="1" w:styleId="linkbar">
    <w:name w:val="linkbar"/>
    <w:basedOn w:val="VarsaylanParagrafYazTipi"/>
    <w:uiPriority w:val="99"/>
    <w:qFormat/>
    <w:rsid w:val="00452BAE"/>
  </w:style>
  <w:style w:type="character" w:customStyle="1" w:styleId="year">
    <w:name w:val="year"/>
    <w:basedOn w:val="VarsaylanParagrafYazTipi"/>
    <w:qFormat/>
    <w:rsid w:val="00452BAE"/>
  </w:style>
  <w:style w:type="character" w:customStyle="1" w:styleId="highlight">
    <w:name w:val="highlight"/>
    <w:basedOn w:val="VarsaylanParagrafYazTipi"/>
    <w:qFormat/>
    <w:rsid w:val="003545A1"/>
  </w:style>
  <w:style w:type="character" w:customStyle="1" w:styleId="size-xl">
    <w:name w:val="size-xl"/>
    <w:basedOn w:val="VarsaylanParagrafYazTipi"/>
    <w:qFormat/>
    <w:rsid w:val="003545A1"/>
  </w:style>
  <w:style w:type="character" w:customStyle="1" w:styleId="GvdeMetni3Char">
    <w:name w:val="Gövde Metni 3 Char"/>
    <w:basedOn w:val="VarsaylanParagrafYazTipi"/>
    <w:link w:val="GvdeMetni3"/>
    <w:uiPriority w:val="99"/>
    <w:semiHidden/>
    <w:qFormat/>
    <w:rsid w:val="003545A1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ref-journal">
    <w:name w:val="ref-journal"/>
    <w:basedOn w:val="VarsaylanParagrafYazTipi"/>
    <w:qFormat/>
    <w:rsid w:val="004F3C88"/>
  </w:style>
  <w:style w:type="character" w:customStyle="1" w:styleId="ref-vol">
    <w:name w:val="ref-vol"/>
    <w:basedOn w:val="VarsaylanParagrafYazTipi"/>
    <w:qFormat/>
    <w:rsid w:val="004F3C88"/>
  </w:style>
  <w:style w:type="character" w:customStyle="1" w:styleId="Hyperlink0">
    <w:name w:val="Hyperlink.0"/>
    <w:basedOn w:val="VarsaylanParagrafYazTipi"/>
    <w:qFormat/>
    <w:rsid w:val="002C2F27"/>
    <w:rPr>
      <w:rFonts w:ascii="Times New Roman" w:eastAsia="Times New Roman" w:hAnsi="Times New Roman" w:cs="Times New Roman"/>
      <w:color w:val="000000"/>
      <w:sz w:val="24"/>
      <w:szCs w:val="24"/>
      <w:u w:val="single" w:color="000000"/>
    </w:rPr>
  </w:style>
  <w:style w:type="character" w:customStyle="1" w:styleId="Hyperlink1">
    <w:name w:val="Hyperlink.1"/>
    <w:basedOn w:val="VarsaylanParagrafYazTipi"/>
    <w:qFormat/>
    <w:rsid w:val="002C2F27"/>
    <w:rPr>
      <w:rFonts w:ascii="Times New Roman" w:eastAsia="Times New Roman" w:hAnsi="Times New Roman" w:cs="Times New Roman"/>
      <w:color w:val="000000"/>
      <w:sz w:val="24"/>
      <w:szCs w:val="24"/>
      <w:u w:val="single" w:color="000000"/>
      <w:shd w:val="clear" w:color="auto" w:fill="FFFFFF"/>
    </w:rPr>
  </w:style>
  <w:style w:type="character" w:styleId="HTMLKodu">
    <w:name w:val="HTML Code"/>
    <w:basedOn w:val="VarsaylanParagrafYazTipi"/>
    <w:uiPriority w:val="99"/>
    <w:semiHidden/>
    <w:unhideWhenUsed/>
    <w:qFormat/>
    <w:rsid w:val="00EA303C"/>
    <w:rPr>
      <w:rFonts w:ascii="Courier New" w:eastAsia="Times New Roman" w:hAnsi="Courier New" w:cs="Courier New"/>
      <w:sz w:val="20"/>
      <w:szCs w:val="20"/>
    </w:rPr>
  </w:style>
  <w:style w:type="character" w:customStyle="1" w:styleId="highlight03">
    <w:name w:val="highlight_03"/>
    <w:basedOn w:val="VarsaylanParagrafYazTipi"/>
    <w:qFormat/>
    <w:rsid w:val="00EA303C"/>
  </w:style>
  <w:style w:type="character" w:customStyle="1" w:styleId="highlight02">
    <w:name w:val="highlight_02"/>
    <w:basedOn w:val="VarsaylanParagrafYazTipi"/>
    <w:qFormat/>
    <w:rsid w:val="00EA303C"/>
  </w:style>
  <w:style w:type="character" w:customStyle="1" w:styleId="size-m">
    <w:name w:val="size-m"/>
    <w:basedOn w:val="VarsaylanParagrafYazTipi"/>
    <w:qFormat/>
    <w:rsid w:val="00EA303C"/>
  </w:style>
  <w:style w:type="character" w:customStyle="1" w:styleId="AbstractCar">
    <w:name w:val="Abstract Car"/>
    <w:basedOn w:val="VarsaylanParagrafYazTipi"/>
    <w:link w:val="Abstract"/>
    <w:qFormat/>
    <w:rsid w:val="00EA303C"/>
    <w:rPr>
      <w:rFonts w:ascii="Times New Roman" w:eastAsiaTheme="minorEastAsia" w:hAnsi="Times New Roman" w:cs="Times New Roman"/>
      <w:color w:val="000000"/>
      <w:sz w:val="21"/>
      <w:szCs w:val="21"/>
      <w:lang w:val="en-US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qFormat/>
    <w:rsid w:val="008C0BB2"/>
    <w:rPr>
      <w:color w:val="808080"/>
      <w:shd w:val="clear" w:color="auto" w:fill="E6E6E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qFormat/>
    <w:rsid w:val="008C0BB2"/>
    <w:rPr>
      <w:rFonts w:ascii="PMingLiU" w:eastAsia="PMingLiU" w:hAnsi="PMingLiU"/>
      <w:sz w:val="18"/>
      <w:szCs w:val="18"/>
    </w:rPr>
  </w:style>
  <w:style w:type="character" w:customStyle="1" w:styleId="head">
    <w:name w:val="表head 字元"/>
    <w:qFormat/>
    <w:rsid w:val="008C0BB2"/>
    <w:rPr>
      <w:rFonts w:ascii="Times New Roman" w:eastAsia="DFKai-SB" w:hAnsi="Times New Roman" w:cs="Times New Roman"/>
      <w:sz w:val="24"/>
      <w:szCs w:val="24"/>
      <w:lang w:val="en-US" w:eastAsia="zh-TW"/>
    </w:rPr>
  </w:style>
  <w:style w:type="character" w:customStyle="1" w:styleId="a0">
    <w:name w:val="表格文本 字元"/>
    <w:qFormat/>
    <w:rsid w:val="008C0BB2"/>
    <w:rPr>
      <w:rFonts w:ascii="Times New Roman" w:eastAsia="DFKai-SB" w:hAnsi="Times New Roman" w:cs="Times New Roman"/>
      <w:sz w:val="24"/>
      <w:szCs w:val="24"/>
      <w:lang w:val="en-US" w:eastAsia="zh-TW"/>
    </w:rPr>
  </w:style>
  <w:style w:type="character" w:customStyle="1" w:styleId="a1">
    <w:name w:val="圖文本 字元"/>
    <w:qFormat/>
    <w:rsid w:val="008C0BB2"/>
    <w:rPr>
      <w:rFonts w:ascii="Times New Roman" w:eastAsia="DFKai-SB" w:hAnsi="Times New Roman" w:cs="Times New Roman"/>
      <w:kern w:val="2"/>
      <w:sz w:val="24"/>
      <w:lang w:val="en-US" w:eastAsia="zh-TW"/>
    </w:rPr>
  </w:style>
  <w:style w:type="character" w:customStyle="1" w:styleId="a2">
    <w:name w:val="表註 字元"/>
    <w:qFormat/>
    <w:rsid w:val="008C0BB2"/>
    <w:rPr>
      <w:rFonts w:ascii="Times New Roman" w:eastAsia="DFKai-SB" w:hAnsi="Times New Roman" w:cs="Times New Roman"/>
      <w:kern w:val="2"/>
      <w:sz w:val="24"/>
      <w:lang w:val="en-US" w:eastAsia="zh-TW"/>
    </w:rPr>
  </w:style>
  <w:style w:type="character" w:customStyle="1" w:styleId="normaltextrun">
    <w:name w:val="normaltextrun"/>
    <w:basedOn w:val="VarsaylanParagrafYazTipi"/>
    <w:qFormat/>
    <w:rsid w:val="00C91BF6"/>
  </w:style>
  <w:style w:type="character" w:customStyle="1" w:styleId="spellingerror">
    <w:name w:val="spellingerror"/>
    <w:basedOn w:val="VarsaylanParagrafYazTipi"/>
    <w:qFormat/>
    <w:rsid w:val="00C91BF6"/>
  </w:style>
  <w:style w:type="character" w:customStyle="1" w:styleId="zmlenmeyenBahsetme3">
    <w:name w:val="Çözümlenmeyen Bahsetme3"/>
    <w:basedOn w:val="VarsaylanParagrafYazTipi"/>
    <w:uiPriority w:val="99"/>
    <w:semiHidden/>
    <w:unhideWhenUsed/>
    <w:qFormat/>
    <w:rsid w:val="006711F0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qFormat/>
    <w:rsid w:val="000F5379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qFormat/>
    <w:rsid w:val="00EC0E9D"/>
    <w:rPr>
      <w:color w:val="605E5C"/>
      <w:shd w:val="clear" w:color="auto" w:fill="E1DFDD"/>
    </w:rPr>
  </w:style>
  <w:style w:type="character" w:customStyle="1" w:styleId="tlid-translation">
    <w:name w:val="tlid-translation"/>
    <w:basedOn w:val="VarsaylanParagrafYazTipi"/>
    <w:qFormat/>
    <w:rsid w:val="009F491D"/>
  </w:style>
  <w:style w:type="character" w:customStyle="1" w:styleId="zmlenmeyenBahsetme11">
    <w:name w:val="Çözümlenmeyen Bahsetme11"/>
    <w:basedOn w:val="VarsaylanParagrafYazTipi"/>
    <w:uiPriority w:val="99"/>
    <w:unhideWhenUsed/>
    <w:qFormat/>
    <w:rsid w:val="001071EF"/>
    <w:rPr>
      <w:color w:val="808080"/>
      <w:shd w:val="clear" w:color="auto" w:fill="E6E6E6"/>
    </w:rPr>
  </w:style>
  <w:style w:type="character" w:customStyle="1" w:styleId="SonnotKarakterleri">
    <w:name w:val="Sonnot Karakterleri"/>
    <w:qFormat/>
  </w:style>
  <w:style w:type="paragraph" w:customStyle="1" w:styleId="Balk">
    <w:name w:val="Başlık"/>
    <w:basedOn w:val="Standard"/>
    <w:next w:val="Textbody"/>
    <w:qFormat/>
    <w:rsid w:val="008A411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link w:val="GvdeMetniChar"/>
    <w:uiPriority w:val="99"/>
    <w:unhideWhenUsed/>
    <w:qFormat/>
    <w:rsid w:val="00230471"/>
    <w:pPr>
      <w:spacing w:after="120"/>
    </w:pPr>
    <w:rPr>
      <w:rFonts w:ascii="Calibri" w:eastAsia="SimSun" w:hAnsi="Calibri" w:cs="Times New Roman"/>
      <w:lang w:val="en-US" w:eastAsia="zh-CN"/>
    </w:rPr>
  </w:style>
  <w:style w:type="paragraph" w:styleId="Liste">
    <w:name w:val="List"/>
    <w:basedOn w:val="Normal"/>
    <w:rsid w:val="00230471"/>
    <w:pPr>
      <w:widowControl w:val="0"/>
      <w:spacing w:after="120" w:line="240" w:lineRule="auto"/>
    </w:pPr>
    <w:rPr>
      <w:rFonts w:ascii="Verdana" w:eastAsia="SimSun" w:hAnsi="Verdana" w:cs="Tahoma"/>
      <w:kern w:val="2"/>
      <w:sz w:val="20"/>
      <w:szCs w:val="24"/>
      <w:lang w:val="en-US"/>
    </w:rPr>
  </w:style>
  <w:style w:type="paragraph" w:styleId="ResimYazs">
    <w:name w:val="caption"/>
    <w:basedOn w:val="Normal"/>
    <w:next w:val="Normal"/>
    <w:uiPriority w:val="35"/>
    <w:qFormat/>
    <w:rsid w:val="00230471"/>
    <w:pPr>
      <w:spacing w:line="240" w:lineRule="auto"/>
    </w:pPr>
    <w:rPr>
      <w:rFonts w:ascii="Times New Roman" w:eastAsia="SimSun" w:hAnsi="Times New Roman" w:cs="Times New Roman"/>
      <w:b/>
      <w:bCs/>
      <w:color w:val="4F81BD"/>
      <w:sz w:val="18"/>
      <w:szCs w:val="18"/>
      <w:lang w:val="en-US"/>
    </w:rPr>
  </w:style>
  <w:style w:type="paragraph" w:customStyle="1" w:styleId="Dizin">
    <w:name w:val="Dizin"/>
    <w:basedOn w:val="Standard"/>
    <w:qFormat/>
    <w:rsid w:val="008A411E"/>
    <w:pPr>
      <w:suppressLineNumbers/>
    </w:pPr>
  </w:style>
  <w:style w:type="paragraph" w:styleId="DipnotMetni">
    <w:name w:val="footnote text"/>
    <w:basedOn w:val="Normal"/>
    <w:link w:val="DipnotMetniChar"/>
    <w:uiPriority w:val="99"/>
    <w:unhideWhenUsed/>
    <w:rsid w:val="0006020A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link w:val="DefaultChar"/>
    <w:qFormat/>
    <w:rsid w:val="00E7682F"/>
    <w:rPr>
      <w:rFonts w:ascii="Calibri" w:eastAsia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nhideWhenUsed/>
    <w:qFormat/>
    <w:rsid w:val="007328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236EC5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36EC5"/>
    <w:pPr>
      <w:tabs>
        <w:tab w:val="center" w:pos="4536"/>
        <w:tab w:val="right" w:pos="9072"/>
      </w:tabs>
      <w:spacing w:after="0" w:line="240" w:lineRule="auto"/>
    </w:pPr>
  </w:style>
  <w:style w:type="paragraph" w:styleId="AklamaMetni">
    <w:name w:val="annotation text"/>
    <w:basedOn w:val="Normal"/>
    <w:link w:val="AklamaMetniChar"/>
    <w:uiPriority w:val="99"/>
    <w:unhideWhenUsed/>
    <w:qFormat/>
    <w:rsid w:val="000B7DED"/>
    <w:pPr>
      <w:spacing w:line="240" w:lineRule="auto"/>
    </w:pPr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nhideWhenUsed/>
    <w:qFormat/>
    <w:rsid w:val="000B7DED"/>
    <w:rPr>
      <w:b/>
      <w:bCs/>
    </w:rPr>
  </w:style>
  <w:style w:type="paragraph" w:styleId="SonnotMetni">
    <w:name w:val="endnote text"/>
    <w:basedOn w:val="Normal"/>
    <w:link w:val="SonnotMetniChar"/>
    <w:uiPriority w:val="99"/>
    <w:unhideWhenUsed/>
    <w:rsid w:val="007D4FAF"/>
    <w:pPr>
      <w:spacing w:after="0" w:line="240" w:lineRule="auto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42015C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230471"/>
    <w:pPr>
      <w:ind w:left="720"/>
      <w:contextualSpacing/>
    </w:pPr>
    <w:rPr>
      <w:rFonts w:ascii="Calibri" w:eastAsia="SimSun" w:hAnsi="Calibri" w:cs="Times New Roman"/>
      <w:lang w:val="en-US" w:eastAsia="zh-CN"/>
    </w:rPr>
  </w:style>
  <w:style w:type="paragraph" w:customStyle="1" w:styleId="bodytextfp">
    <w:name w:val="bodytextfp"/>
    <w:basedOn w:val="Normal"/>
    <w:uiPriority w:val="99"/>
    <w:qFormat/>
    <w:rsid w:val="00230471"/>
    <w:pPr>
      <w:spacing w:line="240" w:lineRule="auto"/>
    </w:pPr>
    <w:rPr>
      <w:rFonts w:ascii="Times" w:eastAsia="SimSun" w:hAnsi="Times" w:cs="Times New Roman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230471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30471"/>
    <w:pPr>
      <w:keepLines/>
      <w:numPr>
        <w:numId w:val="0"/>
      </w:numPr>
      <w:spacing w:before="480" w:after="0" w:line="276" w:lineRule="auto"/>
      <w:jc w:val="left"/>
    </w:pPr>
    <w:rPr>
      <w:rFonts w:ascii="Cambria" w:eastAsia="SimSun" w:hAnsi="Cambria"/>
      <w:color w:val="365F91"/>
      <w:kern w:val="0"/>
      <w:sz w:val="28"/>
      <w:szCs w:val="28"/>
      <w:lang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230471"/>
    <w:pPr>
      <w:tabs>
        <w:tab w:val="right" w:leader="dot" w:pos="9350"/>
      </w:tabs>
    </w:pPr>
    <w:rPr>
      <w:rFonts w:ascii="Calibri" w:eastAsia="SimSun" w:hAnsi="Calibri" w:cs="Times New Roman"/>
      <w:lang w:val="en-US" w:eastAsia="zh-CN"/>
    </w:rPr>
  </w:style>
  <w:style w:type="paragraph" w:styleId="T3">
    <w:name w:val="toc 3"/>
    <w:basedOn w:val="Normal"/>
    <w:next w:val="Normal"/>
    <w:autoRedefine/>
    <w:uiPriority w:val="39"/>
    <w:unhideWhenUsed/>
    <w:rsid w:val="00230471"/>
    <w:pPr>
      <w:ind w:left="440"/>
    </w:pPr>
    <w:rPr>
      <w:rFonts w:ascii="Calibri" w:eastAsia="SimSun" w:hAnsi="Calibri" w:cs="Times New Roman"/>
      <w:lang w:val="en-US" w:eastAsia="zh-CN"/>
    </w:rPr>
  </w:style>
  <w:style w:type="paragraph" w:styleId="T2">
    <w:name w:val="toc 2"/>
    <w:basedOn w:val="Normal"/>
    <w:next w:val="Normal"/>
    <w:autoRedefine/>
    <w:uiPriority w:val="39"/>
    <w:unhideWhenUsed/>
    <w:rsid w:val="00230471"/>
    <w:pPr>
      <w:ind w:left="220"/>
    </w:pPr>
    <w:rPr>
      <w:rFonts w:ascii="Calibri" w:eastAsia="SimSun" w:hAnsi="Calibri" w:cs="Times New Roman"/>
      <w:lang w:val="en-US" w:eastAsia="zh-CN"/>
    </w:rPr>
  </w:style>
  <w:style w:type="paragraph" w:styleId="ekillerTablosu">
    <w:name w:val="table of figures"/>
    <w:basedOn w:val="Normal"/>
    <w:next w:val="Normal"/>
    <w:uiPriority w:val="99"/>
    <w:unhideWhenUsed/>
    <w:qFormat/>
    <w:rsid w:val="00230471"/>
    <w:pPr>
      <w:ind w:left="440" w:hanging="440"/>
    </w:pPr>
    <w:rPr>
      <w:rFonts w:ascii="Calibri" w:eastAsia="SimSun" w:hAnsi="Calibri" w:cs="Times New Roman"/>
      <w:lang w:val="en-US" w:eastAsia="zh-CN"/>
    </w:rPr>
  </w:style>
  <w:style w:type="paragraph" w:styleId="Dzeltme">
    <w:name w:val="Revision"/>
    <w:uiPriority w:val="71"/>
    <w:qFormat/>
    <w:rsid w:val="00230471"/>
    <w:rPr>
      <w:rFonts w:eastAsia="SimSun" w:cs="Times New Roman"/>
      <w:lang w:val="en-US" w:eastAsia="zh-CN"/>
    </w:rPr>
  </w:style>
  <w:style w:type="paragraph" w:customStyle="1" w:styleId="ncsbnormal">
    <w:name w:val="ncsb normal"/>
    <w:basedOn w:val="Normal"/>
    <w:qFormat/>
    <w:rsid w:val="00230471"/>
    <w:pPr>
      <w:spacing w:before="10" w:after="10" w:line="240" w:lineRule="auto"/>
    </w:pPr>
    <w:rPr>
      <w:rFonts w:ascii="Palatino" w:eastAsia="Times New Roman" w:hAnsi="Palatino" w:cs="Times New Roman"/>
      <w:sz w:val="24"/>
      <w:szCs w:val="20"/>
      <w:lang w:val="en-US"/>
    </w:rPr>
  </w:style>
  <w:style w:type="paragraph" w:styleId="DzMetin">
    <w:name w:val="Plain Text"/>
    <w:basedOn w:val="Normal"/>
    <w:link w:val="DzMetinChar"/>
    <w:uiPriority w:val="99"/>
    <w:semiHidden/>
    <w:unhideWhenUsed/>
    <w:qFormat/>
    <w:rsid w:val="00230471"/>
    <w:pPr>
      <w:spacing w:after="0" w:line="240" w:lineRule="auto"/>
    </w:pPr>
    <w:rPr>
      <w:rFonts w:ascii="Calibri" w:eastAsiaTheme="minorEastAsia" w:hAnsi="Calibri" w:cs="Consolas"/>
      <w:szCs w:val="21"/>
      <w:lang w:val="en-US" w:eastAsia="zh-CN"/>
    </w:rPr>
  </w:style>
  <w:style w:type="paragraph" w:styleId="NormalWeb">
    <w:name w:val="Normal (Web)"/>
    <w:basedOn w:val="Normal"/>
    <w:uiPriority w:val="99"/>
    <w:unhideWhenUsed/>
    <w:qFormat/>
    <w:rsid w:val="00CB5CC5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04-Metinler">
    <w:name w:val="04-Metinler"/>
    <w:basedOn w:val="Normal"/>
    <w:qFormat/>
    <w:rsid w:val="00B079D7"/>
    <w:pPr>
      <w:spacing w:before="120" w:after="120" w:line="240" w:lineRule="auto"/>
      <w:ind w:firstLine="562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Pa6">
    <w:name w:val="Pa6"/>
    <w:basedOn w:val="Default"/>
    <w:next w:val="Default"/>
    <w:uiPriority w:val="99"/>
    <w:qFormat/>
    <w:rsid w:val="00EF1E8A"/>
    <w:pPr>
      <w:spacing w:line="201" w:lineRule="atLeast"/>
    </w:pPr>
    <w:rPr>
      <w:rFonts w:ascii="Times New Roman" w:eastAsiaTheme="minorEastAsia" w:hAnsi="Times New Roman" w:cs="Times New Roman"/>
      <w:color w:val="auto"/>
      <w:lang w:val="en-US" w:eastAsia="zh-CN"/>
    </w:rPr>
  </w:style>
  <w:style w:type="paragraph" w:styleId="AralkYok">
    <w:name w:val="No Spacing"/>
    <w:uiPriority w:val="1"/>
    <w:qFormat/>
    <w:rsid w:val="00F251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F01B2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Stil">
    <w:name w:val="Stil"/>
    <w:qFormat/>
    <w:rsid w:val="008A411E"/>
    <w:pPr>
      <w:widowControl w:val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oerii">
    <w:name w:val="Tablo İçeriği"/>
    <w:basedOn w:val="Normal"/>
    <w:qFormat/>
    <w:rsid w:val="008A411E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Standard">
    <w:name w:val="Standard"/>
    <w:qFormat/>
    <w:rsid w:val="008A411E"/>
    <w:pPr>
      <w:widowControl w:val="0"/>
      <w:textAlignment w:val="baseline"/>
    </w:pPr>
    <w:rPr>
      <w:rFonts w:ascii="Times New Roman" w:eastAsia="SimSun" w:hAnsi="Times New Roman"/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qFormat/>
    <w:rsid w:val="008A411E"/>
    <w:pPr>
      <w:spacing w:after="120"/>
    </w:pPr>
  </w:style>
  <w:style w:type="paragraph" w:styleId="KonuBal">
    <w:name w:val="Title"/>
    <w:basedOn w:val="Standard"/>
    <w:link w:val="KonuBalChar"/>
    <w:qFormat/>
    <w:rsid w:val="008A411E"/>
    <w:pPr>
      <w:suppressLineNumbers/>
      <w:spacing w:before="120" w:after="120"/>
    </w:pPr>
    <w:rPr>
      <w:i/>
      <w:iCs/>
    </w:rPr>
  </w:style>
  <w:style w:type="paragraph" w:customStyle="1" w:styleId="Balk21">
    <w:name w:val="Başlık 21"/>
    <w:basedOn w:val="Standard"/>
    <w:next w:val="Textbody"/>
    <w:qFormat/>
    <w:rsid w:val="008A411E"/>
    <w:pPr>
      <w:keepNext/>
      <w:keepLines/>
      <w:spacing w:before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customStyle="1" w:styleId="Balk31">
    <w:name w:val="Başlık 31"/>
    <w:basedOn w:val="Standard"/>
    <w:next w:val="Textbody"/>
    <w:qFormat/>
    <w:rsid w:val="008A411E"/>
    <w:pPr>
      <w:keepNext/>
      <w:keepLines/>
      <w:spacing w:before="200"/>
      <w:outlineLvl w:val="2"/>
    </w:pPr>
    <w:rPr>
      <w:rFonts w:ascii="Cambria" w:hAnsi="Cambria" w:cs="F"/>
      <w:b/>
      <w:bCs/>
      <w:color w:val="4F81BD"/>
    </w:rPr>
  </w:style>
  <w:style w:type="paragraph" w:styleId="Kaynaka">
    <w:name w:val="Bibliography"/>
    <w:basedOn w:val="Standard"/>
    <w:uiPriority w:val="37"/>
    <w:qFormat/>
    <w:rsid w:val="008A411E"/>
  </w:style>
  <w:style w:type="paragraph" w:customStyle="1" w:styleId="Footnote">
    <w:name w:val="Footnote"/>
    <w:basedOn w:val="Standard"/>
    <w:qFormat/>
    <w:rsid w:val="008A411E"/>
    <w:pPr>
      <w:suppressLineNumbers/>
      <w:ind w:left="283" w:hanging="283"/>
    </w:pPr>
    <w:rPr>
      <w:sz w:val="20"/>
      <w:szCs w:val="20"/>
    </w:rPr>
  </w:style>
  <w:style w:type="paragraph" w:customStyle="1" w:styleId="yiv4706706672msonormal">
    <w:name w:val="yiv4706706672msonormal"/>
    <w:basedOn w:val="Normal"/>
    <w:qFormat/>
    <w:rsid w:val="002A3594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Normal1">
    <w:name w:val="Normal1"/>
    <w:qFormat/>
    <w:rsid w:val="00F52178"/>
    <w:pPr>
      <w:spacing w:before="120" w:after="120" w:line="360" w:lineRule="auto"/>
      <w:ind w:firstLine="284"/>
      <w:jc w:val="both"/>
    </w:pPr>
    <w:rPr>
      <w:rFonts w:ascii="Calibri" w:eastAsia="Calibri" w:hAnsi="Calibri" w:cs="Calibri"/>
      <w:color w:val="000000"/>
      <w:lang w:val="en-US"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qFormat/>
    <w:rsid w:val="00695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ParagrafMetni">
    <w:name w:val="ParagrafMetni"/>
    <w:basedOn w:val="Normal"/>
    <w:link w:val="ParagrafMetniChar"/>
    <w:qFormat/>
    <w:rsid w:val="0054618E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Kaynak">
    <w:name w:val="Kaynak"/>
    <w:basedOn w:val="Default"/>
    <w:link w:val="KaynakChar"/>
    <w:qFormat/>
    <w:rsid w:val="0054618E"/>
    <w:pPr>
      <w:spacing w:before="120"/>
      <w:ind w:left="851" w:hanging="851"/>
      <w:contextualSpacing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04-Text">
    <w:name w:val="04-Text"/>
    <w:basedOn w:val="Normal"/>
    <w:uiPriority w:val="99"/>
    <w:qFormat/>
    <w:rsid w:val="0054618E"/>
    <w:pPr>
      <w:spacing w:before="120" w:after="120" w:line="240" w:lineRule="auto"/>
      <w:ind w:firstLine="562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03-HeadingL2">
    <w:name w:val="03-Heading_L2"/>
    <w:basedOn w:val="Normal"/>
    <w:uiPriority w:val="99"/>
    <w:qFormat/>
    <w:rsid w:val="0054618E"/>
    <w:pPr>
      <w:keepNext/>
      <w:spacing w:before="120" w:after="120" w:line="240" w:lineRule="auto"/>
      <w:ind w:left="432" w:hanging="432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04KaynaklarEN">
    <w:name w:val="04_Kaynaklar_EN"/>
    <w:basedOn w:val="Normal"/>
    <w:qFormat/>
    <w:rsid w:val="0054618E"/>
    <w:pPr>
      <w:spacing w:after="120" w:line="360" w:lineRule="auto"/>
      <w:ind w:left="709" w:hanging="709"/>
      <w:jc w:val="both"/>
    </w:pPr>
    <w:rPr>
      <w:rFonts w:ascii="Arial" w:hAnsi="Arial"/>
      <w:sz w:val="24"/>
      <w:lang w:val="en-US"/>
    </w:rPr>
  </w:style>
  <w:style w:type="paragraph" w:customStyle="1" w:styleId="GvdeA">
    <w:name w:val="Gövde A"/>
    <w:qFormat/>
    <w:rsid w:val="0054618E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ja-JP"/>
    </w:rPr>
  </w:style>
  <w:style w:type="paragraph" w:customStyle="1" w:styleId="BalkveAltlk">
    <w:name w:val="Başlık ve Altlık"/>
    <w:qFormat/>
    <w:rsid w:val="0054618E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lang w:val="en-US" w:eastAsia="ja-JP"/>
    </w:rPr>
  </w:style>
  <w:style w:type="paragraph" w:customStyle="1" w:styleId="Saptanm">
    <w:name w:val="Saptanmış"/>
    <w:qFormat/>
    <w:rsid w:val="0054618E"/>
    <w:rPr>
      <w:rFonts w:ascii="Helvetica" w:eastAsia="Helvetica" w:hAnsi="Helvetica" w:cs="Helvetica"/>
      <w:color w:val="000000"/>
      <w:lang w:val="en-US" w:eastAsia="ja-JP"/>
    </w:rPr>
  </w:style>
  <w:style w:type="paragraph" w:customStyle="1" w:styleId="Gvde">
    <w:name w:val="Gövde"/>
    <w:qFormat/>
    <w:rsid w:val="0054618E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ja-JP" w:bidi="mr-IN"/>
    </w:rPr>
  </w:style>
  <w:style w:type="paragraph" w:customStyle="1" w:styleId="bodystil">
    <w:name w:val="bodystil"/>
    <w:basedOn w:val="Normal"/>
    <w:qFormat/>
    <w:rsid w:val="00FB405F"/>
    <w:pPr>
      <w:spacing w:after="0" w:line="480" w:lineRule="auto"/>
      <w:ind w:firstLine="72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qFormat/>
    <w:rsid w:val="003545A1"/>
    <w:pPr>
      <w:spacing w:after="200" w:line="276" w:lineRule="auto"/>
    </w:pPr>
    <w:rPr>
      <w:rFonts w:ascii="Calibri" w:eastAsia="Calibri" w:hAnsi="Calibri" w:cs="Calibri"/>
      <w:color w:val="000000"/>
      <w:lang w:eastAsia="tr-TR"/>
    </w:rPr>
  </w:style>
  <w:style w:type="paragraph" w:styleId="GvdeMetni3">
    <w:name w:val="Body Text 3"/>
    <w:basedOn w:val="Normal"/>
    <w:link w:val="GvdeMetni3Char"/>
    <w:uiPriority w:val="99"/>
    <w:semiHidden/>
    <w:unhideWhenUsed/>
    <w:qFormat/>
    <w:rsid w:val="003545A1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TitleA">
    <w:name w:val="Title A"/>
    <w:next w:val="Normal"/>
    <w:qFormat/>
    <w:rsid w:val="008F6E41"/>
    <w:rPr>
      <w:rFonts w:ascii="Calibri Light" w:eastAsia="Calibri Light" w:hAnsi="Calibri Light" w:cs="Calibri Light"/>
      <w:color w:val="000000"/>
      <w:spacing w:val="-10"/>
      <w:kern w:val="2"/>
      <w:sz w:val="56"/>
      <w:szCs w:val="56"/>
      <w:u w:color="000000"/>
      <w:lang w:val="en-US"/>
    </w:rPr>
  </w:style>
  <w:style w:type="paragraph" w:customStyle="1" w:styleId="Body">
    <w:name w:val="Body"/>
    <w:qFormat/>
    <w:rsid w:val="008F6E41"/>
    <w:pPr>
      <w:spacing w:after="160" w:line="259" w:lineRule="auto"/>
    </w:pPr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Abstract">
    <w:name w:val="Abstract"/>
    <w:next w:val="Balk1"/>
    <w:link w:val="AbstractCar"/>
    <w:qFormat/>
    <w:rsid w:val="00EA303C"/>
    <w:pPr>
      <w:spacing w:before="100" w:after="100" w:line="276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val="en-US"/>
    </w:rPr>
  </w:style>
  <w:style w:type="paragraph" w:customStyle="1" w:styleId="m2825024991319527547default">
    <w:name w:val="m_2825024991319527547default"/>
    <w:basedOn w:val="Normal"/>
    <w:qFormat/>
    <w:rsid w:val="00EA30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qFormat/>
    <w:rsid w:val="008C0BB2"/>
    <w:rPr>
      <w:rFonts w:ascii="PMingLiU" w:eastAsia="PMingLiU" w:hAnsi="PMingLiU"/>
      <w:sz w:val="18"/>
      <w:szCs w:val="18"/>
    </w:rPr>
  </w:style>
  <w:style w:type="paragraph" w:customStyle="1" w:styleId="head0">
    <w:name w:val="表head"/>
    <w:basedOn w:val="Normal"/>
    <w:qFormat/>
    <w:rsid w:val="008C0BB2"/>
    <w:pPr>
      <w:spacing w:after="0" w:line="240" w:lineRule="auto"/>
      <w:jc w:val="center"/>
    </w:pPr>
    <w:rPr>
      <w:rFonts w:ascii="Times New Roman" w:eastAsia="DFKai-SB" w:hAnsi="Times New Roman" w:cs="Times New Roman"/>
      <w:sz w:val="24"/>
      <w:szCs w:val="24"/>
      <w:lang w:val="en-US" w:eastAsia="zh-TW"/>
    </w:rPr>
  </w:style>
  <w:style w:type="paragraph" w:customStyle="1" w:styleId="a3">
    <w:name w:val="表格文本"/>
    <w:next w:val="Normal"/>
    <w:qFormat/>
    <w:rsid w:val="008C0BB2"/>
    <w:pPr>
      <w:jc w:val="center"/>
    </w:pPr>
    <w:rPr>
      <w:rFonts w:ascii="Times New Roman" w:eastAsia="DFKai-SB" w:hAnsi="Times New Roman" w:cs="Times New Roman"/>
      <w:sz w:val="24"/>
      <w:szCs w:val="24"/>
      <w:lang w:val="en-US" w:eastAsia="zh-TW"/>
    </w:rPr>
  </w:style>
  <w:style w:type="paragraph" w:customStyle="1" w:styleId="a4">
    <w:name w:val="圖文本"/>
    <w:next w:val="Normal"/>
    <w:qFormat/>
    <w:rsid w:val="008C0BB2"/>
    <w:pPr>
      <w:jc w:val="center"/>
    </w:pPr>
    <w:rPr>
      <w:rFonts w:ascii="Times New Roman" w:eastAsia="DFKai-SB" w:hAnsi="Times New Roman" w:cs="Times New Roman"/>
      <w:kern w:val="2"/>
      <w:sz w:val="24"/>
      <w:lang w:val="en-US" w:eastAsia="zh-TW"/>
    </w:rPr>
  </w:style>
  <w:style w:type="paragraph" w:customStyle="1" w:styleId="a5">
    <w:name w:val="表註"/>
    <w:next w:val="Normal"/>
    <w:qFormat/>
    <w:rsid w:val="008C0BB2"/>
    <w:pPr>
      <w:spacing w:after="200"/>
    </w:pPr>
    <w:rPr>
      <w:rFonts w:ascii="Times New Roman" w:eastAsia="DFKai-SB" w:hAnsi="Times New Roman" w:cs="Times New Roman"/>
      <w:kern w:val="2"/>
      <w:sz w:val="24"/>
      <w:lang w:val="en-US" w:eastAsia="zh-TW"/>
    </w:rPr>
  </w:style>
  <w:style w:type="paragraph" w:customStyle="1" w:styleId="paragraph">
    <w:name w:val="paragraph"/>
    <w:basedOn w:val="Normal"/>
    <w:qFormat/>
    <w:rsid w:val="00C91BF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PA">
    <w:name w:val="APA"/>
    <w:basedOn w:val="Normal"/>
    <w:qFormat/>
    <w:rsid w:val="00C91BF6"/>
    <w:pPr>
      <w:spacing w:after="0" w:line="480" w:lineRule="auto"/>
      <w:ind w:left="720" w:hanging="720"/>
    </w:pPr>
    <w:rPr>
      <w:rFonts w:ascii="Times New Roman" w:hAnsi="Times New Roman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17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">
    <w:name w:val="Açık Gölgeleme1"/>
    <w:basedOn w:val="NormalTablo"/>
    <w:uiPriority w:val="60"/>
    <w:rsid w:val="001713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CF01B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uiPriority w:val="59"/>
    <w:rsid w:val="008A411E"/>
    <w:rPr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zTablo41">
    <w:name w:val="Düz Tablo 41"/>
    <w:basedOn w:val="NormalTablo"/>
    <w:uiPriority w:val="44"/>
    <w:rsid w:val="00FB405F"/>
    <w:rPr>
      <w:sz w:val="24"/>
      <w:szCs w:val="24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2">
    <w:name w:val="Table Normal2"/>
    <w:uiPriority w:val="2"/>
    <w:semiHidden/>
    <w:unhideWhenUsed/>
    <w:qFormat/>
    <w:rsid w:val="00FB405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1">
    <w:name w:val="Stil1"/>
    <w:basedOn w:val="TabloBasit1"/>
    <w:uiPriority w:val="99"/>
    <w:rsid w:val="006D573F"/>
    <w:rPr>
      <w:sz w:val="20"/>
      <w:szCs w:val="20"/>
      <w:lang w:val="en-US" w:eastAsia="tr-TR"/>
    </w:rPr>
    <w:tblPr>
      <w:tblCellMar>
        <w:left w:w="0" w:type="dxa"/>
        <w:right w:w="0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uiPriority w:val="99"/>
    <w:semiHidden/>
    <w:unhideWhenUsed/>
    <w:rsid w:val="006D573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11">
    <w:name w:val="Tablo Kılavuzu11"/>
    <w:basedOn w:val="NormalTablo"/>
    <w:uiPriority w:val="59"/>
    <w:rsid w:val="008C0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8C4C27"/>
    <w:rPr>
      <w:color w:val="0000FF"/>
      <w:u w:val="single"/>
    </w:rPr>
  </w:style>
  <w:style w:type="character" w:customStyle="1" w:styleId="text-color-purple">
    <w:name w:val="text-color-purple"/>
    <w:basedOn w:val="VarsaylanParagrafYazTipi"/>
    <w:rsid w:val="00CA28CF"/>
  </w:style>
  <w:style w:type="character" w:styleId="Vurgu">
    <w:name w:val="Emphasis"/>
    <w:basedOn w:val="VarsaylanParagrafYazTipi"/>
    <w:uiPriority w:val="20"/>
    <w:qFormat/>
    <w:rsid w:val="00CA28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enderakkurt@sdu.edu.t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mail@email.edu.t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Dön01</b:Tag>
    <b:SourceType>JournalArticle</b:SourceType>
    <b:Guid>{10A364F2-2BE3-482C-B198-45FF419EC103}</b:Guid>
    <b:Author>
      <b:Author>
        <b:NameList>
          <b:Person>
            <b:Last>Dönmez</b:Last>
            <b:First>Burhanettin</b:First>
          </b:Person>
        </b:NameList>
      </b:Author>
    </b:Author>
    <b:Title>Okul güvenliği sorunu ve okul yöneticisinin rolü</b:Title>
    <b:JournalName>Kuram ve Uygulamada Eğitim Yönetimi</b:JournalName>
    <b:Year>2001</b:Year>
    <b:Pages>63-74</b:Pages>
    <b:Issue>25</b:Issue>
    <b:RefOrder>2</b:RefOrder>
  </b:Source>
  <b:Source>
    <b:Tag>Ald13</b:Tag>
    <b:SourceType>JournalArticle</b:SourceType>
    <b:Guid>{55A12040-C008-41BB-B2FA-912CF2080BF2}</b:Guid>
    <b:Author>
      <b:Author>
        <b:NameList>
          <b:Person>
            <b:Last>Aldridge</b:Last>
            <b:First>Jill</b:First>
          </b:Person>
          <b:Person>
            <b:Last>Ala'l</b:Last>
            <b:First>Kate</b:First>
          </b:Person>
        </b:NameList>
      </b:Author>
    </b:Author>
    <b:Title>Assessing students' views of school climate: Developing and validating the What's Happening In This School? (WHITS) questionnaire</b:Title>
    <b:Year>2013</b:Year>
    <b:JournalName>Improving Schools</b:JournalName>
    <b:Pages>47-66</b:Pages>
    <b:Volume>16</b:Volume>
    <b:Issue>1</b:Issue>
    <b:RefOrder>3</b:RefOrder>
  </b:Source>
  <b:Source>
    <b:Tag>Coh09</b:Tag>
    <b:SourceType>JournalArticle</b:SourceType>
    <b:Guid>{17BBD29A-0222-420B-B018-5DFE89516C14}</b:Guid>
    <b:Author>
      <b:Author>
        <b:NameList>
          <b:Person>
            <b:Last>Cohen</b:Last>
            <b:First>Jonathan</b:First>
          </b:Person>
          <b:Person>
            <b:Last>Mccabe</b:Last>
            <b:First>Elizabeth</b:First>
            <b:Middle>M.</b:Middle>
          </b:Person>
          <b:Person>
            <b:Last>Michelli</b:Last>
            <b:First>Nicholas</b:First>
            <b:Middle>M.</b:Middle>
          </b:Person>
          <b:Person>
            <b:Last>Pickeral</b:Last>
            <b:First>Terry</b:First>
          </b:Person>
        </b:NameList>
      </b:Author>
    </b:Author>
    <b:Title>School climate: Research, policy, practice, and teacher education</b:Title>
    <b:JournalName>Teachers College Record</b:JournalName>
    <b:Year>2009</b:Year>
    <b:Pages>180-213</b:Pages>
    <b:Volume>111</b:Volume>
    <b:Issue>1</b:Issue>
    <b:RefOrder>4</b:RefOrder>
  </b:Source>
  <b:Source>
    <b:Tag>Git03</b:Tag>
    <b:SourceType>JournalArticle</b:SourceType>
    <b:Guid>{3126A3DA-0C9E-4C30-B859-E31C8710AF5B}</b:Guid>
    <b:Author>
      <b:Author>
        <b:NameList>
          <b:Person>
            <b:Last>Gittelsohn</b:Last>
            <b:First>Joel</b:First>
          </b:Person>
          <b:Person>
            <b:Last>Merkle</b:Last>
            <b:First>Sarah</b:First>
          </b:Person>
          <b:Person>
            <b:Last>Story</b:Last>
            <b:First>Mary</b:First>
          </b:Person>
          <b:Person>
            <b:Last>Stone</b:Last>
            <b:First>Elaine</b:First>
            <b:Middle>J.</b:Middle>
          </b:Person>
          <b:Person>
            <b:Last>Steckler</b:Last>
            <b:First>Allan</b:First>
          </b:Person>
          <b:Person>
            <b:Last>Noel</b:Last>
            <b:First>Jessica</b:First>
          </b:Person>
          <b:Person>
            <b:Last>Davis</b:Last>
            <b:First>Sally</b:First>
          </b:Person>
          <b:Person>
            <b:Last>Martin</b:Last>
            <b:First>Catherine</b:First>
            <b:Middle>J.</b:Middle>
          </b:Person>
          <b:Person>
            <b:Last>Ethelbah</b:Last>
            <b:First>Becky</b:First>
          </b:Person>
        </b:NameList>
      </b:Author>
    </b:Author>
    <b:Title>School climate and implementation of the Pathways study</b:Title>
    <b:JournalName>Preventive Medicine</b:JournalName>
    <b:Year>2003</b:Year>
    <b:Pages>97-106</b:Pages>
    <b:Volume>37</b:Volume>
    <b:RefOrder>5</b:RefOrder>
  </b:Source>
  <b:Source>
    <b:Tag>Hoy86</b:Tag>
    <b:SourceType>JournalArticle</b:SourceType>
    <b:Guid>{5C088EB1-0164-475D-8DED-B150809A25C9}</b:Guid>
    <b:Author>
      <b:Author>
        <b:NameList>
          <b:Person>
            <b:Last>Hoy</b:Last>
            <b:First>Wayne</b:First>
            <b:Middle>K.</b:Middle>
          </b:Person>
          <b:Person>
            <b:Last>Clover</b:Last>
            <b:First>Sharon</b:First>
            <b:Middle>I. R.</b:Middle>
          </b:Person>
        </b:NameList>
      </b:Author>
    </b:Author>
    <b:Title>Elementary school climate: A revision of the OCDQ</b:Title>
    <b:JournalName>Educational Administration Quarterly</b:JournalName>
    <b:Year>1986</b:Year>
    <b:Pages>93-110</b:Pages>
    <b:Volume>22</b:Volume>
    <b:Issue>1</b:Issue>
    <b:RefOrder>6</b:RefOrder>
  </b:Source>
  <b:Source>
    <b:Tag>Joh06</b:Tag>
    <b:SourceType>JournalArticle</b:SourceType>
    <b:Guid>{4154EFCA-177F-46FC-A029-A5B49D014EA2}</b:Guid>
    <b:Author>
      <b:Author>
        <b:NameList>
          <b:Person>
            <b:Last>Johnson</b:Last>
            <b:First>Bruce</b:First>
          </b:Person>
          <b:Person>
            <b:Last>Stevens</b:Last>
            <b:First>Joseph</b:First>
            <b:Middle>J.</b:Middle>
          </b:Person>
        </b:NameList>
      </b:Author>
    </b:Author>
    <b:Title>Student achievement and elementary teachers' perceptions of school climate</b:Title>
    <b:JournalName>Learning Environments Research</b:JournalName>
    <b:Year>2006</b:Year>
    <b:Pages>111-112</b:Pages>
    <b:Volume>9</b:Volume>
    <b:RefOrder>7</b:RefOrder>
  </b:Source>
  <b:Source>
    <b:Tag>Mil81</b:Tag>
    <b:SourceType>JournalArticle</b:SourceType>
    <b:Guid>{7640A0DF-480B-4F40-B10A-148D53790561}</b:Guid>
    <b:Author>
      <b:Author>
        <b:NameList>
          <b:Person>
            <b:Last>Miller</b:Last>
            <b:First>William</b:First>
            <b:Middle>C.</b:Middle>
          </b:Person>
        </b:NameList>
      </b:Author>
    </b:Author>
    <b:Title>Staff morale, school climate, and educational productivity</b:Title>
    <b:JournalName>Educational Leadership</b:JournalName>
    <b:Year>1981</b:Year>
    <b:Pages>483-486</b:Pages>
    <b:Volume>38</b:Volume>
    <b:Issue>6</b:Issue>
    <b:RefOrder>8</b:RefOrder>
  </b:Source>
  <b:Source>
    <b:Tag>Kar01</b:Tag>
    <b:SourceType>JournalArticle</b:SourceType>
    <b:Guid>{3EB22574-56D8-4D51-A41F-C7C1751301DB}</b:Guid>
    <b:Author>
      <b:Author>
        <b:NameList>
          <b:Person>
            <b:Last>Karcıoğlu</b:Last>
            <b:First>Fatih</b:First>
          </b:Person>
        </b:NameList>
      </b:Author>
    </b:Author>
    <b:Title>Örgüt kültürü ve örgüt iklimi ilişkisi</b:Title>
    <b:JournalName>İktisadi ve İdari Bilimler Dergisi</b:JournalName>
    <b:Year>2001</b:Year>
    <b:Pages>265-283</b:Pages>
    <b:Volume>15</b:Volume>
    <b:Issue>1-2</b:Issue>
    <b:RefOrder>9</b:RefOrder>
  </b:Source>
  <b:Source>
    <b:Tag>Raf03</b:Tag>
    <b:SourceType>JournalArticle</b:SourceType>
    <b:Guid>{052CEF2C-CFBB-403D-9744-F1C3378DCD42}</b:Guid>
    <b:Author>
      <b:Author>
        <b:NameList>
          <b:Person>
            <b:Last>Rafferty</b:Last>
            <b:First>Timothy</b:First>
            <b:Middle>J.</b:Middle>
          </b:Person>
        </b:NameList>
      </b:Author>
    </b:Author>
    <b:Title>School climate and teacher attitudes toward upward communication in secondary schools</b:Title>
    <b:JournalName>American Secondary Education</b:JournalName>
    <b:Year>2003</b:Year>
    <b:Pages>49-70</b:Pages>
    <b:Volume>31</b:Volume>
    <b:Issue>2</b:Issue>
    <b:RefOrder>10</b:RefOrder>
  </b:Source>
  <b:Source>
    <b:Tag>Şiş11</b:Tag>
    <b:SourceType>Book</b:SourceType>
    <b:Guid>{1AA96BC3-42B6-418A-B010-2E94E376FB38}</b:Guid>
    <b:Author>
      <b:Author>
        <b:NameList>
          <b:Person>
            <b:Last>Şişman</b:Last>
            <b:First>Mehmet</b:First>
          </b:Person>
        </b:NameList>
      </b:Author>
    </b:Author>
    <b:Title>Türk eğitim sistemi ve okul yönetimi</b:Title>
    <b:Year>2011</b:Year>
    <b:City>Ankara</b:City>
    <b:Publisher>Pegem Akademi</b:Publisher>
    <b:RefOrder>11</b:RefOrder>
  </b:Source>
  <b:Source>
    <b:Tag>Zul10</b:Tag>
    <b:SourceType>JournalArticle</b:SourceType>
    <b:Guid>{FB182A6B-4AE3-4D38-AD2C-177C911F4C83}</b:Guid>
    <b:Author>
      <b:Author>
        <b:NameList>
          <b:Person>
            <b:Last>Zullig</b:Last>
            <b:First>Keith</b:First>
            <b:Middle>J.</b:Middle>
          </b:Person>
          <b:Person>
            <b:Last>Koopman</b:Last>
            <b:First>Tommy</b:First>
            <b:Middle>M.</b:Middle>
          </b:Person>
          <b:Person>
            <b:Last>Patton</b:Last>
            <b:First>Jon</b:First>
            <b:Middle>M.</b:Middle>
          </b:Person>
          <b:Person>
            <b:Last>Ubbes</b:Last>
            <b:First>Valerie</b:First>
            <b:Middle>A.</b:Middle>
          </b:Person>
        </b:NameList>
      </b:Author>
    </b:Author>
    <b:Title>School climate: Historical review, instrument development, and schhol assessment</b:Title>
    <b:JournalName>Journal of Psychoeducational Assessment</b:JournalName>
    <b:Year>2010</b:Year>
    <b:Pages>139-152</b:Pages>
    <b:Volume>28</b:Volume>
    <b:Issue>2</b:Issue>
    <b:RefOrder>12</b:RefOrder>
  </b:Source>
  <b:Source>
    <b:Tag>Akb11</b:Tag>
    <b:SourceType>JournalArticle</b:SourceType>
    <b:Guid>{724D1971-AD5C-41E3-81CD-E4386311FCA8}</b:Guid>
    <b:Title>Çoklu veri kaynağına dayalı değerlendirmenin okul iklimine etkisi</b:Title>
    <b:Year>2011</b:Year>
    <b:Author>
      <b:Author>
        <b:NameList>
          <b:Person>
            <b:Last>Akbaba Altun</b:Last>
            <b:First>Sadegül</b:First>
          </b:Person>
          <b:Person>
            <b:Last>Memişoğlu</b:Last>
            <b:First>Salih</b:First>
            <b:Middle>Paşa</b:Middle>
          </b:Person>
        </b:NameList>
      </b:Author>
    </b:Author>
    <b:JournalName>İlköğretim Online</b:JournalName>
    <b:Pages>743-756</b:Pages>
    <b:Volume>10</b:Volume>
    <b:Issue>2</b:Issue>
    <b:RefOrder>13</b:RefOrder>
  </b:Source>
  <b:Source>
    <b:Tag>Sez11</b:Tag>
    <b:SourceType>JournalArticle</b:SourceType>
    <b:Guid>{F8F28511-14F8-4B22-B4BA-34273CC1DD68}</b:Guid>
    <b:Author>
      <b:Author>
        <b:NameList>
          <b:Person>
            <b:Last>Sezgin</b:Last>
            <b:First>Ferudun</b:First>
          </b:Person>
          <b:Person>
            <b:Last>Kılınç</b:Last>
            <b:First>Ali</b:First>
            <b:Middle>Çağatay</b:Middle>
          </b:Person>
        </b:NameList>
      </b:Author>
    </b:Author>
    <b:Title>İlköğretim okulu öğretmenlerinin örgüt iklimine ilişkin algılarının incelenmesi</b:Title>
    <b:JournalName>Gazi Üniversitesi Gazi Eğitim Fakültesi Dergisi</b:JournalName>
    <b:Year>2011</b:Year>
    <b:Pages>743-757</b:Pages>
    <b:Volume>31</b:Volume>
    <b:Issue>3</b:Issue>
    <b:RefOrder>14</b:RefOrder>
  </b:Source>
  <b:Source>
    <b:Tag>Özd10</b:Tag>
    <b:SourceType>JournalArticle</b:SourceType>
    <b:Guid>{34DCED95-0C44-4324-87A0-683A8B402BC5}</b:Guid>
    <b:Author>
      <b:Author>
        <b:NameList>
          <b:Person>
            <b:Last>Özdemir</b:Last>
            <b:First>Servet</b:First>
          </b:Person>
          <b:Person>
            <b:Last>Sezgin</b:Last>
            <b:First>Ferudun</b:First>
          </b:Person>
          <b:Person>
            <b:Last>Şirin</b:Last>
            <b:First>Hüseyin</b:First>
          </b:Person>
          <b:Person>
            <b:Last>Karip</b:Last>
            <b:First>Emin</b:First>
          </b:Person>
          <b:Person>
            <b:Last>Erkan</b:Last>
            <b:First>Serdar</b:First>
          </b:Person>
        </b:NameList>
      </b:Author>
    </b:Author>
    <b:Title>İlköğretim okulu öğrencilerinin okul iklimine ilişkin algılarını yordayan değişkenlerin incelenmesi</b:Title>
    <b:JournalName>Hacettepe Üniversitesi Eğitim Fakültesi Dergisi</b:JournalName>
    <b:Year>2010</b:Year>
    <b:Pages>213-224</b:Pages>
    <b:Issue>38</b:Issue>
    <b:RefOrder>15</b:RefOrder>
  </b:Source>
  <b:Source>
    <b:Tag>Bla10</b:Tag>
    <b:SourceType>JournalArticle</b:SourceType>
    <b:Guid>{CD05C139-174D-4611-82B2-383C8E4D57B2}</b:Guid>
    <b:Author>
      <b:Author>
        <b:NameList>
          <b:Person>
            <b:Last>Black</b:Last>
            <b:First>Glenda</b:First>
            <b:Middle>Lee</b:Middle>
          </b:Person>
        </b:NameList>
      </b:Author>
    </b:Author>
    <b:Title>Correlational analysis of servant leadership and school climate</b:Title>
    <b:JournalName>Catholic Education: A Journal of Inquiry and Practice</b:JournalName>
    <b:Year>2010</b:Year>
    <b:Pages>437-466</b:Pages>
    <b:Volume>13</b:Volume>
    <b:Issue>4</b:Issue>
    <b:RefOrder>16</b:RefOrder>
  </b:Source>
  <b:Source>
    <b:Tag>Coh091</b:Tag>
    <b:SourceType>JournalArticle</b:SourceType>
    <b:Guid>{42448987-E937-4F17-8814-3517A43CA9F8}</b:Guid>
    <b:Author>
      <b:Author>
        <b:NameList>
          <b:Person>
            <b:Last>Cohen</b:Last>
            <b:First>Jonathan</b:First>
          </b:Person>
          <b:Person>
            <b:Last>Pickeral</b:Last>
            <b:First>Terry</b:First>
          </b:Person>
          <b:Person>
            <b:Last>McCloskey</b:Last>
            <b:First>Molly</b:First>
          </b:Person>
        </b:NameList>
      </b:Author>
    </b:Author>
    <b:Title>Assessing school climate</b:Title>
    <b:JournalName>Education Digest</b:JournalName>
    <b:Year>2009</b:Year>
    <b:Pages>45-48</b:Pages>
    <b:Volume>74</b:Volume>
    <b:Issue>8</b:Issue>
    <b:RefOrder>17</b:RefOrder>
  </b:Source>
  <b:Source>
    <b:Tag>Dip01</b:Tag>
    <b:SourceType>JournalArticle</b:SourceType>
    <b:Guid>{A02CAC8E-9450-43C6-A372-73F1CE4B29FD}</b:Guid>
    <b:Author>
      <b:Author>
        <b:NameList>
          <b:Person>
            <b:Last>Dipaola</b:Last>
            <b:First>Michael</b:First>
          </b:Person>
          <b:Person>
            <b:Last>Tschannen-Moran</b:Last>
            <b:First>Megan</b:First>
          </b:Person>
        </b:NameList>
      </b:Author>
    </b:Author>
    <b:Title>Organizational citizenship behavior in schools and its relationship to school climate</b:Title>
    <b:JournalName>Journal of School Leadership</b:JournalName>
    <b:Year>2001</b:Year>
    <b:Pages>424-447</b:Pages>
    <b:Volume>11</b:Volume>
    <b:RefOrder>18</b:RefOrder>
  </b:Source>
  <b:Source>
    <b:Tag>Gra08</b:Tag>
    <b:SourceType>JournalArticle</b:SourceType>
    <b:Guid>{14A654A3-B459-4D95-BC9A-A3F3ADC281C1}</b:Guid>
    <b:Author>
      <b:Author>
        <b:NameList>
          <b:Person>
            <b:Last>Grayson</b:Last>
            <b:First>Jessica</b:First>
            <b:Middle>L.</b:Middle>
          </b:Person>
          <b:Person>
            <b:Last>Alvarez</b:Last>
            <b:First>Heather</b:First>
            <b:Middle>K.</b:Middle>
          </b:Person>
        </b:NameList>
      </b:Author>
    </b:Author>
    <b:Title>School climate factors relating to teacher burnout: A mediator model</b:Title>
    <b:JournalName>Teaching and Teacher Education</b:JournalName>
    <b:Year>2008</b:Year>
    <b:Pages>1349-1363</b:Pages>
    <b:Volume>24</b:Volume>
    <b:RefOrder>19</b:RefOrder>
  </b:Source>
  <b:Source>
    <b:Tag>Pep02</b:Tag>
    <b:SourceType>JournalArticle</b:SourceType>
    <b:Guid>{2AC1D0C3-75C8-47A1-B49D-4A47CEFB3225}</b:Guid>
    <b:Author>
      <b:Author>
        <b:NameList>
          <b:Person>
            <b:Last>Pepper</b:Last>
            <b:First>Kaye</b:First>
          </b:Person>
          <b:Person>
            <b:Last>Thomas</b:Last>
            <b:First>Lisa</b:First>
            <b:Middle>Hamilton</b:Middle>
          </b:Person>
        </b:NameList>
      </b:Author>
    </b:Author>
    <b:Title>Making a change: The effects of the leadership role on school climate</b:Title>
    <b:JournalName>Learning Environment Research</b:JournalName>
    <b:Year>2002</b:Year>
    <b:Pages>155-166</b:Pages>
    <b:Volume>5</b:Volume>
    <b:RefOrder>20</b:RefOrder>
  </b:Source>
  <b:Source>
    <b:Tag>Yıl13</b:Tag>
    <b:SourceType>JournalArticle</b:SourceType>
    <b:Guid>{FCC50E4B-7AC9-47D2-9770-640CFBED8B40}</b:Guid>
    <b:Author>
      <b:Author>
        <b:NameList>
          <b:Person>
            <b:Last>Yılmaz</b:Last>
            <b:First>Kürşad</b:First>
          </b:Person>
          <b:Person>
            <b:Last>Altınkurt</b:Last>
            <b:First>Yahya</b:First>
          </b:Person>
        </b:NameList>
      </b:Author>
    </b:Author>
    <b:Title>Örgütsel iklim ölçeğinin Türkçeye uyarlanması: Geçerlik ve güvenirlik çalışması</b:Title>
    <b:JournalName>Trakya Üniversitesi Eğitim Fakültesi Dergisi</b:JournalName>
    <b:Year>2013</b:Year>
    <b:Pages>1-11</b:Pages>
    <b:Volume>3</b:Volume>
    <b:Issue>1</b:Issue>
    <b:RefOrder>21</b:RefOrder>
  </b:Source>
  <b:Source>
    <b:Tag>EFS99</b:Tag>
    <b:SourceType>JournalArticle</b:SourceType>
    <b:Guid>{13743FA8-784F-4789-8139-C17D2A817D17}</b:Guid>
    <b:Title> It’s time for school to implement character education</b:Title>
    <b:JournalName>National Association of Secondary School Principals NASSP Bulletin</b:JournalName>
    <b:Year>1999</b:Year>
    <b:Pages>1-8</b:Pages>
    <b:Author>
      <b:Author>
        <b:NameList>
          <b:Person>
            <b:Last>Schaeffer</b:Last>
            <b:First>E.</b:First>
            <b:Middle>F.</b:Middle>
          </b:Person>
        </b:NameList>
      </b:Author>
    </b:Author>
    <b:Volume>83</b:Volume>
    <b:Issue>609</b:Issue>
    <b:RefOrder>22</b:RefOrder>
  </b:Source>
  <b:Source>
    <b:Tag>Ber05</b:Tag>
    <b:SourceType>Report</b:SourceType>
    <b:Guid>{8E0B3BE8-3E80-4DF1-9D9E-F84EEDBC6AE9}</b:Guid>
    <b:Title>What Works in Character Education: A Research-Driven Guide for Educators</b:Title>
    <b:Year>2005</b:Year>
    <b:Pages>1-37</b:Pages>
    <b:Author>
      <b:Author>
        <b:NameList>
          <b:Person>
            <b:Last>Berkowitz</b:Last>
            <b:First>Marwin</b:First>
            <b:Middle>W.</b:Middle>
          </b:Person>
          <b:Person>
            <b:Last>Bier</b:Last>
            <b:First>Melinda</b:First>
            <b:Middle>C.</b:Middle>
          </b:Person>
        </b:NameList>
      </b:Author>
    </b:Author>
    <b:City>Washington</b:City>
    <b:Publisher>John E. &amp; Frances G. Pepper</b:Publisher>
    <b:RefOrder>1</b:RefOrder>
  </b:Source>
  <b:Source>
    <b:Tag>Ben06</b:Tag>
    <b:SourceType>JournalArticle</b:SourceType>
    <b:Guid>{7DC40EA6-B5B4-4023-89CA-537D3E4908DC}</b:Guid>
    <b:Title>Character and Academics: What Good Schools Do</b:Title>
    <b:Year>2006</b:Year>
    <b:City>Bloomington</b:City>
    <b:Publisher>Phi Delta Kappan</b:Publisher>
    <b:Author>
      <b:Author>
        <b:NameList>
          <b:Person>
            <b:Last>Beninga</b:Last>
            <b:First>Jacques</b:First>
            <b:Middle>S.</b:Middle>
          </b:Person>
          <b:Person>
            <b:Last>Berkowitz</b:Last>
            <b:First>Marwin</b:First>
            <b:Middle>W.</b:Middle>
          </b:Person>
          <b:Person>
            <b:Last>Kuehn</b:Last>
            <b:First>Phyllis</b:First>
          </b:Person>
          <b:Person>
            <b:Last>Smith</b:Last>
            <b:First>Karen</b:First>
          </b:Person>
        </b:NameList>
      </b:Author>
    </b:Author>
    <b:JournalName>Phi Delta Kappan</b:JournalName>
    <b:Pages>448-452</b:Pages>
    <b:Volume>87</b:Volume>
    <b:Issue>6</b:Issue>
    <b:RefOrder>23</b:RefOrder>
  </b:Source>
  <b:Source>
    <b:Tag>And02</b:Tag>
    <b:SourceType>JournalArticle</b:SourceType>
    <b:Guid>{394EBE36-13F7-4875-823A-533716F7D959}</b:Guid>
    <b:Title>Elementary School Teachers' Sense of Efficacy for Character Education</b:Title>
    <b:JournalName>The Journal of Educational Research</b:JournalName>
    <b:Year>2002</b:Year>
    <b:Pages>47-53</b:Pages>
    <b:Author>
      <b:Author>
        <b:NameList>
          <b:Person>
            <b:Last>Milson</b:Last>
            <b:First>Andrew</b:First>
            <b:Middle>J.</b:Middle>
          </b:Person>
          <b:Person>
            <b:Last>Mehlig</b:Last>
            <b:First>Lisa</b:First>
            <b:Middle>M.</b:Middle>
          </b:Person>
        </b:NameList>
      </b:Author>
    </b:Author>
    <b:Volume>96</b:Volume>
    <b:Issue>1</b:Issue>
    <b:RefOrder>24</b:RefOrder>
  </b:Source>
  <b:Source>
    <b:Tag>Niy12</b:Tag>
    <b:SourceType>Book</b:SourceType>
    <b:Guid>{2D4A2488-60F7-4E45-A092-0D331C722CA6}</b:Guid>
    <b:Title>Bilimsel araştırma yöntemi</b:Title>
    <b:Year>2012</b:Year>
    <b:Author>
      <b:Author>
        <b:NameList>
          <b:Person>
            <b:Last>Karasar</b:Last>
            <b:First>Niyazi</b:First>
          </b:Person>
        </b:NameList>
      </b:Author>
    </b:Author>
    <b:City>Ankara</b:City>
    <b:Publisher>Nobel Akademik Yayıncılık</b:Publisher>
    <b:RefOrder>25</b:RefOrder>
  </b:Source>
  <b:Source>
    <b:Tag>Şer10</b:Tag>
    <b:SourceType>Book</b:SourceType>
    <b:Guid>{22CD09CC-A40B-49B6-A4AB-09AD7EFBA24D}</b:Guid>
    <b:Author>
      <b:Author>
        <b:NameList>
          <b:Person>
            <b:Last>Kalaycı</b:Last>
            <b:First>Şeref</b:First>
          </b:Person>
        </b:NameList>
      </b:Author>
    </b:Author>
    <b:Title>SPSS uygulamalı çok değişkenli istatistik teknikleri</b:Title>
    <b:Year>2010</b:Year>
    <b:City>Ankara</b:City>
    <b:Publisher>Asil Yayın Dağıtım</b:Publisher>
    <b:RefOrder>26</b:RefOrder>
  </b:Source>
  <b:Source>
    <b:Tag>Şen10</b:Tag>
    <b:SourceType>Book</b:SourceType>
    <b:Guid>{4DBC8F17-7EFA-4FEC-A702-FB80604DBFD0}</b:Guid>
    <b:Author>
      <b:Author>
        <b:NameList>
          <b:Person>
            <b:Last>Büyüköztürk</b:Last>
            <b:First>Şener</b:First>
          </b:Person>
        </b:NameList>
      </b:Author>
    </b:Author>
    <b:Title>Sosyal bilimler için eri analizi el kitabı</b:Title>
    <b:Year>2010</b:Year>
    <b:City>Ankara</b:City>
    <b:Publisher>Pegem Akademi</b:Publisher>
    <b:RefOrder>27</b:RefOrder>
  </b:Source>
  <b:Source>
    <b:Tag>Cem11</b:Tag>
    <b:SourceType>Book</b:SourceType>
    <b:Guid>{C6667FBB-C54D-4A5A-90AB-052A12EEC418}</b:Guid>
    <b:Author>
      <b:Author>
        <b:NameList>
          <b:Person>
            <b:Last>Meydan</b:Last>
            <b:First>Cem</b:First>
            <b:Middle>Harun</b:Middle>
          </b:Person>
          <b:Person>
            <b:Last>Şeşen</b:Last>
            <b:First>Harun</b:First>
          </b:Person>
        </b:NameList>
      </b:Author>
    </b:Author>
    <b:Title>Yapısal eşitlik modellemesi AMOS uygulamaları</b:Title>
    <b:Year>2011</b:Year>
    <b:City>Ankara</b:City>
    <b:Publisher>Detay Yayıncılık</b:Publisher>
    <b:RefOrder>28</b:RefOrder>
  </b:Source>
  <b:Source>
    <b:Tag>Öma12</b:Tag>
    <b:SourceType>Book</b:SourceType>
    <b:Guid>{D85D6938-0336-4E00-9193-E783F31E4976}</b:Guid>
    <b:Author>
      <b:Author>
        <b:NameList>
          <b:Person>
            <b:Last>Çokluk</b:Last>
            <b:First>Ömay</b:First>
          </b:Person>
          <b:Person>
            <b:Last>Şekercioğlu</b:Last>
            <b:First>Güçlü</b:First>
          </b:Person>
          <b:Person>
            <b:Last>Büyüköztürk</b:Last>
            <b:First>Şener</b:First>
          </b:Person>
        </b:NameList>
      </b:Author>
    </b:Author>
    <b:Title>Sosyal bilimler için çok değişkenli istatistik SPSS ve LISREL uygulamaları</b:Title>
    <b:Year>2012</b:Year>
    <b:City>Ankara</b:City>
    <b:Publisher>Pegem Akademi</b:Publisher>
    <b:RefOrder>29</b:RefOrder>
  </b:Source>
  <b:Source>
    <b:Tag>İsm13</b:Tag>
    <b:SourceType>Book</b:SourceType>
    <b:Guid>{853B028B-C869-48AD-86BF-A603E36C21C8}</b:Guid>
    <b:Author>
      <b:Author>
        <b:NameList>
          <b:Person>
            <b:Last>Seçer</b:Last>
            <b:First>İsmail</b:First>
          </b:Person>
        </b:NameList>
      </b:Author>
    </b:Author>
    <b:Title>SPSS ve LISREL ile pratik veri analizi</b:Title>
    <b:Year>2013</b:Year>
    <b:City>Ankara</b:City>
    <b:Publisher>Anı Yayıncılık</b:Publisher>
    <b:RefOrder>30</b:RefOrder>
  </b:Source>
  <b:Source>
    <b:Tag>Nur10</b:Tag>
    <b:SourceType>Book</b:SourceType>
    <b:Guid>{BD3D1DFC-C190-493F-83C8-20315AC0A463}</b:Guid>
    <b:Author>
      <b:Author>
        <b:NameList>
          <b:Person>
            <b:Last>Bayram</b:Last>
            <b:First>Nuran</b:First>
          </b:Person>
        </b:NameList>
      </b:Author>
    </b:Author>
    <b:Title>Yapısal eşitlik modellemesine giriş: AMOS uygulamaları</b:Title>
    <b:Year>2010</b:Year>
    <b:City>İstanbul</b:City>
    <b:Publisher>Ezgi Kitabevi</b:Publisher>
    <b:RefOrder>31</b:RefOrder>
  </b:Source>
  <b:Source>
    <b:Tag>Ber10</b:Tag>
    <b:SourceType>Book</b:SourceType>
    <b:Guid>{A0DE46D8-5467-44F6-82AA-2E894A7D6181}</b:Guid>
    <b:Author>
      <b:Author>
        <b:NameList>
          <b:Person>
            <b:Last>Sipahi</b:Last>
            <b:First>Beril</b:First>
          </b:Person>
          <b:Person>
            <b:Last>Yurtkoru</b:Last>
            <b:First>E.</b:First>
            <b:Middle>Serra</b:Middle>
          </b:Person>
          <b:Person>
            <b:Last>Çinko</b:Last>
            <b:First>Murat</b:First>
          </b:Person>
        </b:NameList>
      </b:Author>
    </b:Author>
    <b:Title>Sosyal bilimlerde SPSS'le veri analizi</b:Title>
    <b:Year>2010</b:Year>
    <b:City>İstanbul</b:City>
    <b:Publisher>Beta Basım Yayın Dağııtım</b:Publisher>
    <b:RefOrder>32</b:RefOrder>
  </b:Source>
  <b:Source>
    <b:Tag>AAt97</b:Tag>
    <b:SourceType>Book</b:SourceType>
    <b:Guid>{3EE0DD32-6E8A-4751-BCB9-8EC01C81EB2F}</b:Guid>
    <b:Author>
      <b:Author>
        <b:NameList>
          <b:Person>
            <b:Last>Tezbaşaran</b:Last>
            <b:First>A.</b:First>
            <b:Middle>Ata</b:Middle>
          </b:Person>
        </b:NameList>
      </b:Author>
    </b:Author>
    <b:Title>Likert tipi ölçek geliştirme kılavuzu</b:Title>
    <b:Year>1997</b:Year>
    <b:City>Ankara</b:City>
    <b:Publisher>Türk Psikologlar Derneği</b:Publisher>
    <b:RefOrder>33</b:RefOrder>
  </b:Source>
  <b:Source>
    <b:Tag>Yav10</b:Tag>
    <b:SourceType>Book</b:SourceType>
    <b:Guid>{86C7EBB1-DE61-480E-86C9-F2319549B9CA}</b:Guid>
    <b:Author>
      <b:Author>
        <b:NameList>
          <b:Person>
            <b:Last>Akbulut</b:Last>
            <b:First>Yavuz</b:First>
          </b:Person>
        </b:NameList>
      </b:Author>
    </b:Author>
    <b:Title>Sosyal bilimlerde SPSS uygulamaları</b:Title>
    <b:Year>2010</b:Year>
    <b:City>İstanbul</b:City>
    <b:Publisher>İdeal Kültür Yayıncılık</b:Publisher>
    <b:RefOrder>34</b:RefOrder>
  </b:Source>
  <b:Source>
    <b:Tag>Liu14</b:Tag>
    <b:SourceType>JournalArticle</b:SourceType>
    <b:Guid>{75EFC95B-FC51-45DA-83B1-FD7B4FD9358E}</b:Guid>
    <b:Author>
      <b:Author>
        <b:NameList>
          <b:Person>
            <b:Last>Liu</b:Last>
            <b:First>Ying</b:First>
          </b:Person>
          <b:Person>
            <b:Last>Ding</b:Last>
            <b:First>Cody</b:First>
          </b:Person>
          <b:Person>
            <b:Last>Berkowitz</b:Last>
            <b:First>Marvin</b:First>
            <b:Middle>W.</b:Middle>
          </b:Person>
          <b:Person>
            <b:Last>Bier</b:Last>
            <b:First>Melinda</b:First>
            <b:Middle>C.</b:Middle>
          </b:Person>
        </b:NameList>
      </b:Author>
    </b:Author>
    <b:Title>A psychometric evaluation of a revised school climate teacher survey</b:Title>
    <b:Year>2014</b:Year>
    <b:JournalName>Canadian Journal of School Psychology</b:JournalName>
    <b:Pages>54-67</b:Pages>
    <b:Volume>29</b:Volume>
    <b:Issue>1</b:Issue>
    <b:RefOrder>35</b:RefOrder>
  </b:Source>
  <b:Source>
    <b:Tag>Lin16</b:Tag>
    <b:SourceType>JournalArticle</b:SourceType>
    <b:Guid>{426FCB01-E2ED-4B63-BF79-3CFFE03E1E6F}</b:Guid>
    <b:LCID>en-US</b:LCID>
    <b:Title>The information value of early career productivity in mathematics: a ROC analysis of prediction errors in bibliometricly informed decision making</b:Title>
    <b:JournalName>Scientometrics</b:JournalName>
    <b:Year>2016</b:Year>
    <b:Pages>2241-2262</b:Pages>
    <b:Volume>109</b:Volume>
    <b:Author>
      <b:Author>
        <b:NameList>
          <b:Person>
            <b:Last>Lindahl</b:Last>
            <b:First>J.</b:First>
          </b:Person>
          <b:Person>
            <b:Last>Danell</b:Last>
            <b:First>R.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E01DD46A-5C5B-4971-A931-5ACFB0D4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IZZET KARA</dc:creator>
  <dc:description/>
  <cp:lastModifiedBy>Hp</cp:lastModifiedBy>
  <cp:revision>11</cp:revision>
  <dcterms:created xsi:type="dcterms:W3CDTF">2023-09-01T15:45:00Z</dcterms:created>
  <dcterms:modified xsi:type="dcterms:W3CDTF">2023-10-20T15:56:00Z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6041d80c0b28cd41ce4e4e7578b227d2ac162526263512c4bcb8b081c252ccde</vt:lpwstr>
  </property>
</Properties>
</file>